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21"/>
        <w:tblW w:w="5000" w:type="pct"/>
        <w:tblLayout w:type="fixed"/>
        <w:tblCellMar>
          <w:top w:w="60" w:type="dxa"/>
          <w:left w:w="80" w:type="dxa"/>
          <w:bottom w:w="60" w:type="dxa"/>
          <w:right w:w="80" w:type="dxa"/>
        </w:tblCellMar>
        <w:tblLook w:val="0000"/>
      </w:tblPr>
      <w:tblGrid>
        <w:gridCol w:w="10876"/>
      </w:tblGrid>
      <w:tr w:rsidR="00B208AF" w:rsidTr="00B208AF">
        <w:trPr>
          <w:trHeight w:hRule="exact" w:val="8335"/>
        </w:trPr>
        <w:tc>
          <w:tcPr>
            <w:tcW w:w="10876" w:type="dxa"/>
            <w:vAlign w:val="center"/>
          </w:tcPr>
          <w:p w:rsidR="00B208AF" w:rsidRDefault="00B208AF" w:rsidP="00B208AF">
            <w:pPr>
              <w:pStyle w:val="ConsPlusTitlePage"/>
              <w:jc w:val="center"/>
              <w:rPr>
                <w:sz w:val="48"/>
                <w:szCs w:val="48"/>
              </w:rPr>
            </w:pPr>
            <w:r>
              <w:rPr>
                <w:sz w:val="48"/>
                <w:szCs w:val="48"/>
              </w:rPr>
              <w:t>"Методические рекомендации по организации учебного процесса"</w:t>
            </w:r>
            <w:r>
              <w:rPr>
                <w:sz w:val="48"/>
                <w:szCs w:val="48"/>
              </w:rPr>
              <w:br/>
            </w:r>
          </w:p>
        </w:tc>
      </w:tr>
      <w:tr w:rsidR="00B208AF" w:rsidTr="00B208AF">
        <w:trPr>
          <w:trHeight w:hRule="exact" w:val="3031"/>
        </w:trPr>
        <w:tc>
          <w:tcPr>
            <w:tcW w:w="10876" w:type="dxa"/>
            <w:vAlign w:val="center"/>
          </w:tcPr>
          <w:p w:rsidR="00B208AF" w:rsidRDefault="00B208AF" w:rsidP="00B208AF">
            <w:pPr>
              <w:pStyle w:val="ConsPlusTitlePage"/>
              <w:jc w:val="center"/>
              <w:rPr>
                <w:sz w:val="28"/>
                <w:szCs w:val="28"/>
              </w:rPr>
            </w:pPr>
            <w:r>
              <w:rPr>
                <w:sz w:val="28"/>
                <w:szCs w:val="28"/>
              </w:rPr>
              <w:t> </w:t>
            </w:r>
          </w:p>
        </w:tc>
      </w:tr>
    </w:tbl>
    <w:p w:rsidR="00B208AF" w:rsidRDefault="00B208AF" w:rsidP="0014667A">
      <w:pPr>
        <w:widowControl w:val="0"/>
        <w:autoSpaceDE w:val="0"/>
        <w:autoSpaceDN w:val="0"/>
        <w:adjustRightInd w:val="0"/>
        <w:spacing w:after="0" w:line="240" w:lineRule="auto"/>
        <w:jc w:val="center"/>
        <w:rPr>
          <w:rFonts w:ascii="Arial" w:hAnsi="Arial" w:cs="Arial"/>
          <w:sz w:val="24"/>
          <w:szCs w:val="24"/>
        </w:rPr>
        <w:sectPr w:rsidR="00B208AF">
          <w:pgSz w:w="11906" w:h="16838"/>
          <w:pgMar w:top="841" w:right="595" w:bottom="841" w:left="595" w:header="0" w:footer="0" w:gutter="0"/>
          <w:cols w:space="720"/>
          <w:noEndnote/>
        </w:sectPr>
      </w:pPr>
    </w:p>
    <w:p w:rsidR="001C64C9" w:rsidRDefault="001C64C9">
      <w:pPr>
        <w:pStyle w:val="ConsPlusNormal"/>
        <w:jc w:val="right"/>
      </w:pPr>
    </w:p>
    <w:p w:rsidR="001C64C9" w:rsidRPr="00B208AF" w:rsidRDefault="001C64C9">
      <w:pPr>
        <w:pStyle w:val="ConsPlusTitle"/>
        <w:jc w:val="center"/>
        <w:rPr>
          <w:rFonts w:ascii="Times New Roman" w:hAnsi="Times New Roman" w:cs="Times New Roman"/>
          <w:sz w:val="24"/>
          <w:szCs w:val="24"/>
        </w:rPr>
      </w:pPr>
      <w:r w:rsidRPr="00B208AF">
        <w:rPr>
          <w:rFonts w:ascii="Times New Roman" w:hAnsi="Times New Roman" w:cs="Times New Roman"/>
          <w:sz w:val="24"/>
          <w:szCs w:val="24"/>
        </w:rPr>
        <w:t>МЕТОДИЧЕСКИЕ РЕКОМЕНДАЦИИ</w:t>
      </w:r>
    </w:p>
    <w:p w:rsidR="001C64C9" w:rsidRPr="00B208AF" w:rsidRDefault="001C64C9" w:rsidP="000C50F0">
      <w:pPr>
        <w:pStyle w:val="ConsPlusTitle"/>
        <w:jc w:val="center"/>
        <w:rPr>
          <w:rFonts w:ascii="Times New Roman" w:hAnsi="Times New Roman" w:cs="Times New Roman"/>
          <w:sz w:val="24"/>
          <w:szCs w:val="24"/>
        </w:rPr>
      </w:pPr>
      <w:r w:rsidRPr="00B208AF">
        <w:rPr>
          <w:rFonts w:ascii="Times New Roman" w:hAnsi="Times New Roman" w:cs="Times New Roman"/>
          <w:sz w:val="24"/>
          <w:szCs w:val="24"/>
        </w:rPr>
        <w:t xml:space="preserve">ПО ОРГАНИЗАЦИИ УЧЕБНОГО ПРОЦЕССА </w:t>
      </w:r>
    </w:p>
    <w:p w:rsidR="000C50F0" w:rsidRPr="00B208AF" w:rsidRDefault="000C50F0" w:rsidP="000C50F0">
      <w:pPr>
        <w:pStyle w:val="ConsPlusTitle"/>
        <w:jc w:val="center"/>
        <w:rPr>
          <w:rFonts w:ascii="Times New Roman" w:hAnsi="Times New Roman" w:cs="Times New Roman"/>
          <w:sz w:val="24"/>
          <w:szCs w:val="24"/>
        </w:rPr>
      </w:pPr>
    </w:p>
    <w:p w:rsidR="001C64C9" w:rsidRPr="00B208AF" w:rsidRDefault="001C64C9">
      <w:pPr>
        <w:pStyle w:val="ConsPlusNormal"/>
        <w:jc w:val="center"/>
        <w:rPr>
          <w:rFonts w:ascii="Times New Roman" w:hAnsi="Times New Roman" w:cs="Times New Roman"/>
          <w:sz w:val="24"/>
          <w:szCs w:val="24"/>
        </w:rPr>
      </w:pPr>
    </w:p>
    <w:p w:rsidR="001C64C9" w:rsidRPr="00B208AF" w:rsidRDefault="001C64C9">
      <w:pPr>
        <w:pStyle w:val="ConsPlusNormal"/>
        <w:jc w:val="center"/>
        <w:outlineLvl w:val="0"/>
        <w:rPr>
          <w:rFonts w:ascii="Times New Roman" w:hAnsi="Times New Roman" w:cs="Times New Roman"/>
          <w:sz w:val="24"/>
          <w:szCs w:val="24"/>
        </w:rPr>
      </w:pPr>
      <w:r w:rsidRPr="00B208AF">
        <w:rPr>
          <w:rFonts w:ascii="Times New Roman" w:hAnsi="Times New Roman" w:cs="Times New Roman"/>
          <w:sz w:val="24"/>
          <w:szCs w:val="24"/>
        </w:rPr>
        <w:t>1. Общие положения</w:t>
      </w:r>
    </w:p>
    <w:p w:rsidR="001C64C9" w:rsidRPr="00B208AF" w:rsidRDefault="001C64C9">
      <w:pPr>
        <w:pStyle w:val="ConsPlusNormal"/>
        <w:jc w:val="center"/>
        <w:rPr>
          <w:rFonts w:ascii="Times New Roman" w:hAnsi="Times New Roman" w:cs="Times New Roman"/>
          <w:sz w:val="24"/>
          <w:szCs w:val="24"/>
        </w:rPr>
      </w:pPr>
    </w:p>
    <w:p w:rsidR="000C50F0" w:rsidRPr="00B208AF" w:rsidRDefault="001C64C9" w:rsidP="000C50F0">
      <w:pPr>
        <w:pStyle w:val="ConsPlusNormal"/>
        <w:numPr>
          <w:ilvl w:val="1"/>
          <w:numId w:val="1"/>
        </w:numPr>
        <w:jc w:val="both"/>
        <w:rPr>
          <w:rFonts w:ascii="Times New Roman" w:hAnsi="Times New Roman" w:cs="Times New Roman"/>
          <w:sz w:val="24"/>
          <w:szCs w:val="24"/>
        </w:rPr>
      </w:pPr>
      <w:r w:rsidRPr="00B208AF">
        <w:rPr>
          <w:rFonts w:ascii="Times New Roman" w:hAnsi="Times New Roman" w:cs="Times New Roman"/>
          <w:sz w:val="24"/>
          <w:szCs w:val="24"/>
        </w:rPr>
        <w:t xml:space="preserve">Настоящие Рекомендации разработаны в соответствии </w:t>
      </w:r>
      <w:proofErr w:type="gramStart"/>
      <w:r w:rsidRPr="00B208AF">
        <w:rPr>
          <w:rFonts w:ascii="Times New Roman" w:hAnsi="Times New Roman" w:cs="Times New Roman"/>
          <w:sz w:val="24"/>
          <w:szCs w:val="24"/>
        </w:rPr>
        <w:t>с</w:t>
      </w:r>
      <w:proofErr w:type="gramEnd"/>
      <w:r w:rsidRPr="00B208AF">
        <w:rPr>
          <w:rFonts w:ascii="Times New Roman" w:hAnsi="Times New Roman" w:cs="Times New Roman"/>
          <w:sz w:val="24"/>
          <w:szCs w:val="24"/>
        </w:rPr>
        <w:t xml:space="preserve"> </w:t>
      </w:r>
    </w:p>
    <w:p w:rsidR="000C50F0" w:rsidRPr="00B208AF" w:rsidRDefault="001C64C9" w:rsidP="000C50F0">
      <w:pPr>
        <w:pStyle w:val="ConsPlusNormal"/>
        <w:numPr>
          <w:ilvl w:val="0"/>
          <w:numId w:val="2"/>
        </w:numPr>
        <w:jc w:val="both"/>
        <w:rPr>
          <w:rFonts w:ascii="Times New Roman" w:hAnsi="Times New Roman" w:cs="Times New Roman"/>
          <w:sz w:val="24"/>
          <w:szCs w:val="24"/>
        </w:rPr>
      </w:pPr>
      <w:r w:rsidRPr="00B208AF">
        <w:rPr>
          <w:rFonts w:ascii="Times New Roman" w:hAnsi="Times New Roman" w:cs="Times New Roman"/>
          <w:sz w:val="24"/>
          <w:szCs w:val="24"/>
        </w:rPr>
        <w:t>Федеральным законом от 29 декабря 2012 г. N 273-ФЗ "Об образ</w:t>
      </w:r>
      <w:r w:rsidR="000C50F0" w:rsidRPr="00B208AF">
        <w:rPr>
          <w:rFonts w:ascii="Times New Roman" w:hAnsi="Times New Roman" w:cs="Times New Roman"/>
          <w:sz w:val="24"/>
          <w:szCs w:val="24"/>
        </w:rPr>
        <w:t xml:space="preserve">овании в Российской Федерации", </w:t>
      </w:r>
    </w:p>
    <w:p w:rsidR="000C50F0" w:rsidRPr="00B208AF" w:rsidRDefault="000C50F0" w:rsidP="000C50F0">
      <w:pPr>
        <w:pStyle w:val="ConsPlusNormal"/>
        <w:numPr>
          <w:ilvl w:val="0"/>
          <w:numId w:val="2"/>
        </w:numPr>
        <w:jc w:val="both"/>
        <w:rPr>
          <w:rFonts w:ascii="Times New Roman" w:hAnsi="Times New Roman" w:cs="Times New Roman"/>
          <w:sz w:val="24"/>
          <w:szCs w:val="24"/>
        </w:rPr>
      </w:pPr>
      <w:r w:rsidRPr="00B208AF">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«В»,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p>
    <w:p w:rsidR="000C50F0" w:rsidRPr="00B208AF" w:rsidRDefault="000C50F0" w:rsidP="000C50F0">
      <w:pPr>
        <w:pStyle w:val="ConsPlusNormal"/>
        <w:numPr>
          <w:ilvl w:val="0"/>
          <w:numId w:val="2"/>
        </w:numPr>
        <w:jc w:val="both"/>
        <w:rPr>
          <w:rFonts w:ascii="Times New Roman" w:hAnsi="Times New Roman" w:cs="Times New Roman"/>
          <w:sz w:val="24"/>
          <w:szCs w:val="24"/>
        </w:rPr>
      </w:pPr>
      <w:proofErr w:type="spellStart"/>
      <w:r w:rsidRPr="00B208AF">
        <w:rPr>
          <w:rFonts w:ascii="Times New Roman" w:hAnsi="Times New Roman" w:cs="Times New Roman"/>
          <w:sz w:val="24"/>
          <w:szCs w:val="24"/>
        </w:rPr>
        <w:t>Федеральн</w:t>
      </w:r>
      <w:r w:rsidR="001C64C9" w:rsidRPr="00B208AF">
        <w:rPr>
          <w:rFonts w:ascii="Times New Roman" w:hAnsi="Times New Roman" w:cs="Times New Roman"/>
          <w:sz w:val="24"/>
          <w:szCs w:val="24"/>
        </w:rPr>
        <w:t>ным</w:t>
      </w:r>
      <w:proofErr w:type="spellEnd"/>
      <w:r w:rsidRPr="00B208AF">
        <w:rPr>
          <w:rFonts w:ascii="Times New Roman" w:hAnsi="Times New Roman" w:cs="Times New Roman"/>
          <w:sz w:val="24"/>
          <w:szCs w:val="24"/>
        </w:rPr>
        <w:t xml:space="preserve"> </w:t>
      </w:r>
      <w:r w:rsidR="001C64C9" w:rsidRPr="00B208AF">
        <w:rPr>
          <w:rFonts w:ascii="Times New Roman" w:hAnsi="Times New Roman" w:cs="Times New Roman"/>
          <w:sz w:val="24"/>
          <w:szCs w:val="24"/>
        </w:rPr>
        <w:t xml:space="preserve">законом </w:t>
      </w:r>
      <w:r w:rsidRPr="00B208AF">
        <w:rPr>
          <w:rFonts w:ascii="Times New Roman" w:hAnsi="Times New Roman" w:cs="Times New Roman"/>
          <w:sz w:val="24"/>
          <w:szCs w:val="24"/>
        </w:rPr>
        <w:t>от 10 декабря 1995 г. N 196-ФЗ "О безопасности дорожного движения",</w:t>
      </w:r>
    </w:p>
    <w:p w:rsidR="000C50F0" w:rsidRPr="00B208AF" w:rsidRDefault="004E2326" w:rsidP="009A10D8">
      <w:pPr>
        <w:pStyle w:val="ConsPlusNormal"/>
        <w:numPr>
          <w:ilvl w:val="0"/>
          <w:numId w:val="2"/>
        </w:numPr>
        <w:jc w:val="both"/>
        <w:rPr>
          <w:rFonts w:ascii="Times New Roman" w:hAnsi="Times New Roman" w:cs="Times New Roman"/>
          <w:sz w:val="24"/>
          <w:szCs w:val="24"/>
        </w:rPr>
      </w:pPr>
      <w:hyperlink r:id="rId7" w:history="1">
        <w:r w:rsidR="000C50F0" w:rsidRPr="00B208AF">
          <w:rPr>
            <w:rFonts w:ascii="Times New Roman" w:hAnsi="Times New Roman" w:cs="Times New Roman"/>
            <w:sz w:val="24"/>
            <w:szCs w:val="24"/>
          </w:rPr>
          <w:t>Порядк</w:t>
        </w:r>
        <w:r w:rsidR="009A10D8" w:rsidRPr="00B208AF">
          <w:rPr>
            <w:rFonts w:ascii="Times New Roman" w:hAnsi="Times New Roman" w:cs="Times New Roman"/>
            <w:sz w:val="24"/>
            <w:szCs w:val="24"/>
          </w:rPr>
          <w:t>ом</w:t>
        </w:r>
      </w:hyperlink>
      <w:r w:rsidR="000C50F0" w:rsidRPr="00B208AF">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w:t>
      </w:r>
    </w:p>
    <w:p w:rsidR="009A10D8" w:rsidRPr="00B208AF" w:rsidRDefault="009A10D8" w:rsidP="009A10D8">
      <w:pPr>
        <w:pStyle w:val="ConsPlusNormal"/>
        <w:numPr>
          <w:ilvl w:val="1"/>
          <w:numId w:val="1"/>
        </w:numPr>
        <w:jc w:val="both"/>
        <w:rPr>
          <w:rFonts w:ascii="Times New Roman" w:hAnsi="Times New Roman" w:cs="Times New Roman"/>
          <w:sz w:val="24"/>
          <w:szCs w:val="24"/>
        </w:rPr>
      </w:pPr>
      <w:r w:rsidRPr="00B208AF">
        <w:rPr>
          <w:rFonts w:ascii="Times New Roman" w:hAnsi="Times New Roman" w:cs="Times New Roman"/>
          <w:sz w:val="24"/>
          <w:szCs w:val="24"/>
        </w:rPr>
        <w:t xml:space="preserve">Профессиональная подготовка водительских кадров заключается в реализации Образовательных программ профессиональной подготовки  (переподготовки) </w:t>
      </w:r>
      <w:bookmarkStart w:id="0" w:name="_GoBack"/>
      <w:bookmarkEnd w:id="0"/>
      <w:r w:rsidRPr="00B208AF">
        <w:rPr>
          <w:rFonts w:ascii="Times New Roman" w:hAnsi="Times New Roman" w:cs="Times New Roman"/>
          <w:sz w:val="24"/>
          <w:szCs w:val="24"/>
        </w:rPr>
        <w:t xml:space="preserve">водителей транспортных средств, разработанных на основе примерных программ, утвержденных Приказом Минобрнауки России от 26.12.2013 N 1408 "Об утверждении примерных </w:t>
      </w:r>
      <w:proofErr w:type="gramStart"/>
      <w:r w:rsidRPr="00B208AF">
        <w:rPr>
          <w:rFonts w:ascii="Times New Roman" w:hAnsi="Times New Roman" w:cs="Times New Roman"/>
          <w:sz w:val="24"/>
          <w:szCs w:val="24"/>
        </w:rPr>
        <w:t>программ профессионального обучения водителей транспортных средств соответствующих категорий</w:t>
      </w:r>
      <w:proofErr w:type="gramEnd"/>
      <w:r w:rsidRPr="00B208AF">
        <w:rPr>
          <w:rFonts w:ascii="Times New Roman" w:hAnsi="Times New Roman" w:cs="Times New Roman"/>
          <w:sz w:val="24"/>
          <w:szCs w:val="24"/>
        </w:rPr>
        <w:t xml:space="preserve"> и подкатегорий" (Зарегистрировано в Минюсте России 09.07.2014 N 33026). </w:t>
      </w:r>
    </w:p>
    <w:p w:rsidR="009A10D8" w:rsidRPr="00B208AF" w:rsidRDefault="009A10D8" w:rsidP="009A10D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Данные виды подготовки и переподготовки не сопровождаются повышением образовательного уровня обучающего. </w:t>
      </w:r>
    </w:p>
    <w:p w:rsidR="009A10D8" w:rsidRPr="00B208AF" w:rsidRDefault="009A10D8" w:rsidP="009A10D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Подготовка водителей транспортных средств осуществляется из числа лиц, состояние здоровья которых соответствует медицинским требованиям, имеющих образование не ниже основного общего и возраст которых к концу обучения соответствует требованиям Федерального закона «О безопасности дорожного движения». </w:t>
      </w:r>
    </w:p>
    <w:p w:rsidR="001C64C9" w:rsidRPr="00B208AF" w:rsidRDefault="001C64C9" w:rsidP="00D0248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Обучение в </w:t>
      </w:r>
      <w:r w:rsidR="00D3449D" w:rsidRPr="00B208AF">
        <w:rPr>
          <w:rFonts w:ascii="Times New Roman" w:hAnsi="Times New Roman" w:cs="Times New Roman"/>
          <w:sz w:val="24"/>
          <w:szCs w:val="24"/>
        </w:rPr>
        <w:t>Автошколе ООО «</w:t>
      </w:r>
      <w:r w:rsidR="00DF3224" w:rsidRPr="00B208AF">
        <w:rPr>
          <w:rFonts w:ascii="Times New Roman" w:hAnsi="Times New Roman" w:cs="Times New Roman"/>
          <w:sz w:val="24"/>
          <w:szCs w:val="24"/>
        </w:rPr>
        <w:t>Сфера»</w:t>
      </w:r>
      <w:r w:rsidRPr="00B208AF">
        <w:rPr>
          <w:rFonts w:ascii="Times New Roman" w:hAnsi="Times New Roman" w:cs="Times New Roman"/>
          <w:sz w:val="24"/>
          <w:szCs w:val="24"/>
        </w:rPr>
        <w:t xml:space="preserve"> реализуется в очной</w:t>
      </w:r>
      <w:r w:rsidR="00D3449D" w:rsidRPr="00B208AF">
        <w:rPr>
          <w:rFonts w:ascii="Times New Roman" w:hAnsi="Times New Roman" w:cs="Times New Roman"/>
          <w:sz w:val="24"/>
          <w:szCs w:val="24"/>
        </w:rPr>
        <w:t xml:space="preserve"> </w:t>
      </w:r>
      <w:r w:rsidRPr="00B208AF">
        <w:rPr>
          <w:rFonts w:ascii="Times New Roman" w:hAnsi="Times New Roman" w:cs="Times New Roman"/>
          <w:sz w:val="24"/>
          <w:szCs w:val="24"/>
        </w:rPr>
        <w:t>форм</w:t>
      </w:r>
      <w:r w:rsidR="00D3449D" w:rsidRPr="00B208AF">
        <w:rPr>
          <w:rFonts w:ascii="Times New Roman" w:hAnsi="Times New Roman" w:cs="Times New Roman"/>
          <w:sz w:val="24"/>
          <w:szCs w:val="24"/>
        </w:rPr>
        <w:t>е</w:t>
      </w:r>
      <w:r w:rsidRPr="00B208AF">
        <w:rPr>
          <w:rFonts w:ascii="Times New Roman" w:hAnsi="Times New Roman" w:cs="Times New Roman"/>
          <w:sz w:val="24"/>
          <w:szCs w:val="24"/>
        </w:rPr>
        <w:t xml:space="preserve"> </w:t>
      </w:r>
      <w:r w:rsidR="00D3449D" w:rsidRPr="00B208AF">
        <w:rPr>
          <w:rFonts w:ascii="Times New Roman" w:hAnsi="Times New Roman" w:cs="Times New Roman"/>
          <w:sz w:val="24"/>
          <w:szCs w:val="24"/>
        </w:rPr>
        <w:t>обучения</w:t>
      </w:r>
      <w:r w:rsidRPr="00B208AF">
        <w:rPr>
          <w:rFonts w:ascii="Times New Roman" w:hAnsi="Times New Roman" w:cs="Times New Roman"/>
          <w:sz w:val="24"/>
          <w:szCs w:val="24"/>
        </w:rPr>
        <w:t xml:space="preserve"> с учетом потребностей и возможностей личности и в зависимости от </w:t>
      </w:r>
      <w:r w:rsidR="00D02488" w:rsidRPr="00B208AF">
        <w:rPr>
          <w:rFonts w:ascii="Times New Roman" w:hAnsi="Times New Roman" w:cs="Times New Roman"/>
          <w:sz w:val="24"/>
          <w:szCs w:val="24"/>
        </w:rPr>
        <w:t>реализуемой Образовательной программы</w:t>
      </w:r>
      <w:r w:rsidRPr="00B208AF">
        <w:rPr>
          <w:rFonts w:ascii="Times New Roman" w:hAnsi="Times New Roman" w:cs="Times New Roman"/>
          <w:sz w:val="24"/>
          <w:szCs w:val="24"/>
        </w:rPr>
        <w:t>.</w:t>
      </w:r>
      <w:r w:rsidR="009A10D8" w:rsidRPr="00B208AF">
        <w:rPr>
          <w:rFonts w:ascii="Times New Roman" w:hAnsi="Times New Roman" w:cs="Times New Roman"/>
          <w:sz w:val="24"/>
          <w:szCs w:val="24"/>
        </w:rPr>
        <w:t xml:space="preserve"> Занятия могут организовываться в дневное, вечернее время, а также в группах выходного дня. Учебные планы и программы подготовки водителей транспортных средств разрабатываются на основании соответствующих Примерных программ, утвержденных Министерством образования и науки. Сроки обучения определяются исходя из объема учебных программ.</w:t>
      </w:r>
    </w:p>
    <w:p w:rsidR="008C752E" w:rsidRPr="00B208AF" w:rsidRDefault="008C752E" w:rsidP="008C752E">
      <w:pPr>
        <w:pStyle w:val="ConsPlusNormal"/>
        <w:numPr>
          <w:ilvl w:val="0"/>
          <w:numId w:val="1"/>
        </w:numPr>
        <w:spacing w:before="200"/>
        <w:jc w:val="center"/>
        <w:rPr>
          <w:rFonts w:ascii="Times New Roman" w:hAnsi="Times New Roman" w:cs="Times New Roman"/>
          <w:sz w:val="24"/>
          <w:szCs w:val="24"/>
        </w:rPr>
      </w:pPr>
      <w:r w:rsidRPr="00B208AF">
        <w:rPr>
          <w:rFonts w:ascii="Times New Roman" w:hAnsi="Times New Roman" w:cs="Times New Roman"/>
          <w:sz w:val="24"/>
          <w:szCs w:val="24"/>
        </w:rPr>
        <w:t>Организация образовательной деятельности</w:t>
      </w:r>
    </w:p>
    <w:p w:rsidR="00D02488" w:rsidRPr="00B208AF" w:rsidRDefault="00D02488" w:rsidP="00D0248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К обучению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в соответствии с договором на оказание платных образовательных услуг.</w:t>
      </w:r>
    </w:p>
    <w:p w:rsidR="001C64C9" w:rsidRPr="00B208AF" w:rsidRDefault="001C64C9" w:rsidP="00D02488">
      <w:pPr>
        <w:pStyle w:val="ConsPlusNormal"/>
        <w:numPr>
          <w:ilvl w:val="1"/>
          <w:numId w:val="1"/>
        </w:numPr>
        <w:spacing w:before="200"/>
        <w:jc w:val="both"/>
        <w:rPr>
          <w:rFonts w:ascii="Times New Roman" w:hAnsi="Times New Roman" w:cs="Times New Roman"/>
          <w:sz w:val="24"/>
          <w:szCs w:val="24"/>
        </w:rPr>
      </w:pPr>
      <w:proofErr w:type="gramStart"/>
      <w:r w:rsidRPr="00B208AF">
        <w:rPr>
          <w:rFonts w:ascii="Times New Roman" w:hAnsi="Times New Roman" w:cs="Times New Roman"/>
          <w:sz w:val="24"/>
          <w:szCs w:val="24"/>
        </w:rPr>
        <w:t>Обучающийся</w:t>
      </w:r>
      <w:proofErr w:type="gramEnd"/>
      <w:r w:rsidRPr="00B208AF">
        <w:rPr>
          <w:rFonts w:ascii="Times New Roman" w:hAnsi="Times New Roman" w:cs="Times New Roman"/>
          <w:sz w:val="24"/>
          <w:szCs w:val="24"/>
        </w:rPr>
        <w:t xml:space="preserve"> имеет право на обучение по индивидуальному учебному плану.</w:t>
      </w:r>
    </w:p>
    <w:p w:rsidR="001C64C9" w:rsidRPr="00B208AF" w:rsidRDefault="00D02488" w:rsidP="00D0248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lastRenderedPageBreak/>
        <w:t>Содержание и продолжительность профессионального обучения определяются Образовательной программой, у</w:t>
      </w:r>
      <w:r w:rsidR="001C64C9" w:rsidRPr="00B208AF">
        <w:rPr>
          <w:rFonts w:ascii="Times New Roman" w:hAnsi="Times New Roman" w:cs="Times New Roman"/>
          <w:sz w:val="24"/>
          <w:szCs w:val="24"/>
        </w:rPr>
        <w:t>чебны</w:t>
      </w:r>
      <w:r w:rsidRPr="00B208AF">
        <w:rPr>
          <w:rFonts w:ascii="Times New Roman" w:hAnsi="Times New Roman" w:cs="Times New Roman"/>
          <w:sz w:val="24"/>
          <w:szCs w:val="24"/>
        </w:rPr>
        <w:t>м</w:t>
      </w:r>
      <w:r w:rsidR="001C64C9" w:rsidRPr="00B208AF">
        <w:rPr>
          <w:rFonts w:ascii="Times New Roman" w:hAnsi="Times New Roman" w:cs="Times New Roman"/>
          <w:sz w:val="24"/>
          <w:szCs w:val="24"/>
        </w:rPr>
        <w:t xml:space="preserve"> план</w:t>
      </w:r>
      <w:r w:rsidRPr="00B208AF">
        <w:rPr>
          <w:rFonts w:ascii="Times New Roman" w:hAnsi="Times New Roman" w:cs="Times New Roman"/>
          <w:sz w:val="24"/>
          <w:szCs w:val="24"/>
        </w:rPr>
        <w:t>ом и календарным учебным графиком</w:t>
      </w:r>
      <w:r w:rsidR="001C64C9" w:rsidRPr="00B208AF">
        <w:rPr>
          <w:rFonts w:ascii="Times New Roman" w:hAnsi="Times New Roman" w:cs="Times New Roman"/>
          <w:sz w:val="24"/>
          <w:szCs w:val="24"/>
        </w:rPr>
        <w:t>.</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Теоретическое обучение проводится в оборудованном учебном кабинете с использованием учебно-материальной базы, соответствующей установленным требованиям.</w:t>
      </w:r>
    </w:p>
    <w:p w:rsidR="00A12287" w:rsidRPr="00B208AF" w:rsidRDefault="00A12287" w:rsidP="00D0248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Организация обучения в автошколе должна обеспечивать качественную подготовку квалифицированных водителей. </w:t>
      </w:r>
      <w:proofErr w:type="gramStart"/>
      <w:r w:rsidRPr="00B208AF">
        <w:rPr>
          <w:rFonts w:ascii="Times New Roman" w:hAnsi="Times New Roman" w:cs="Times New Roman"/>
          <w:sz w:val="24"/>
          <w:szCs w:val="24"/>
        </w:rPr>
        <w:t>В автошколе при подготовке обучаемых применяются следующие основные методы обучения: устное изложение (объяснение, рассказ, лекция); беседа; показ (демонстрация) наглядных пособий, плакатов, мультимедийных файлов; самостоятельная работа; практические занятия.</w:t>
      </w:r>
      <w:proofErr w:type="gramEnd"/>
      <w:r w:rsidRPr="00B208AF">
        <w:rPr>
          <w:rFonts w:ascii="Times New Roman" w:hAnsi="Times New Roman" w:cs="Times New Roman"/>
          <w:sz w:val="24"/>
          <w:szCs w:val="24"/>
        </w:rPr>
        <w:t xml:space="preserve"> Указанные методы, как правило, применяются комплексно.</w:t>
      </w:r>
    </w:p>
    <w:p w:rsidR="007934B6" w:rsidRPr="00B208AF" w:rsidRDefault="007934B6" w:rsidP="007934B6">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Преподаватель или мастер производственного обучения вождению обязан для каждого занятия выбирать наиболее целесообразные методы обучения, исходя из требований программы и условий, в которых проводится занятие: состава и уровня подготовки учащихся, степени сложности учебного материала, наличия и состояния учебного оборудования, места и времени проведения занятия.</w:t>
      </w:r>
    </w:p>
    <w:p w:rsidR="007934B6" w:rsidRPr="00B208AF" w:rsidRDefault="007934B6" w:rsidP="007934B6">
      <w:pPr>
        <w:pStyle w:val="ConsPlusNormal"/>
        <w:numPr>
          <w:ilvl w:val="0"/>
          <w:numId w:val="1"/>
        </w:numPr>
        <w:spacing w:before="200"/>
        <w:jc w:val="center"/>
        <w:rPr>
          <w:rFonts w:ascii="Times New Roman" w:hAnsi="Times New Roman" w:cs="Times New Roman"/>
          <w:sz w:val="24"/>
          <w:szCs w:val="24"/>
        </w:rPr>
      </w:pPr>
      <w:r w:rsidRPr="00B208AF">
        <w:rPr>
          <w:rFonts w:ascii="Times New Roman" w:hAnsi="Times New Roman" w:cs="Times New Roman"/>
          <w:sz w:val="24"/>
          <w:szCs w:val="24"/>
        </w:rPr>
        <w:t>Организация изучения теоретических предметов</w:t>
      </w:r>
    </w:p>
    <w:p w:rsidR="00A12287" w:rsidRPr="00B208AF" w:rsidRDefault="00A12287" w:rsidP="00D0248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A12287" w:rsidRPr="00B208AF" w:rsidRDefault="00A12287" w:rsidP="008C752E">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Теоретические и практические занятия в рамках учебных предметов проводятся преподавателем, практические занятия по вождению автомобиля проводятся мастером производственного обучения вождению индивидуально с каждым обучаемым. </w:t>
      </w:r>
    </w:p>
    <w:p w:rsidR="00A12287" w:rsidRPr="00B208AF" w:rsidRDefault="00A12287" w:rsidP="008C752E">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Теоретическое занятие проводится со всей учебной группой методом рассказа (беседы) или объяснения с целью лучшего усвоения учащимися нового учебного материала. В ходе занятий преподаватель должен увязывать новый материал с ранее изученным, иллюстрировать основные положения примерами из практики, использовать для объяснения материальную часть и учебно-наглядные пособия, строго соблюдать логическую последовательность, а также принятую техническую терминологию. На теоретическом занятии вступительная часть обычно включает в себя проверку присутствующих на занятии, опрос по ранее пройденному материалу; основная часть - сообщение темы, цели занятия, учебных вопросов, изложение нового материала и его закрепление; заключительная часть - ответы на вопросы, подведение итогов занятия, выдача заданий для самостоятельной работы.</w:t>
      </w:r>
    </w:p>
    <w:p w:rsidR="00A12287" w:rsidRPr="00B208AF" w:rsidRDefault="00A12287" w:rsidP="00A12287">
      <w:pPr>
        <w:pStyle w:val="ConsPlusNormal"/>
        <w:numPr>
          <w:ilvl w:val="0"/>
          <w:numId w:val="1"/>
        </w:numPr>
        <w:spacing w:before="200"/>
        <w:jc w:val="center"/>
        <w:rPr>
          <w:rFonts w:ascii="Times New Roman" w:hAnsi="Times New Roman" w:cs="Times New Roman"/>
          <w:sz w:val="24"/>
          <w:szCs w:val="24"/>
        </w:rPr>
      </w:pPr>
      <w:r w:rsidRPr="00B208AF">
        <w:rPr>
          <w:rFonts w:ascii="Times New Roman" w:hAnsi="Times New Roman" w:cs="Times New Roman"/>
          <w:sz w:val="24"/>
          <w:szCs w:val="24"/>
        </w:rPr>
        <w:t>Практические занятия по обучению вождению транспортных средств</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Первоначальное обучение вождению транспортных сре</w:t>
      </w:r>
      <w:proofErr w:type="gramStart"/>
      <w:r w:rsidRPr="00B208AF">
        <w:rPr>
          <w:rFonts w:ascii="Times New Roman" w:hAnsi="Times New Roman" w:cs="Times New Roman"/>
          <w:sz w:val="24"/>
          <w:szCs w:val="24"/>
        </w:rPr>
        <w:t>дств пр</w:t>
      </w:r>
      <w:proofErr w:type="gramEnd"/>
      <w:r w:rsidRPr="00B208AF">
        <w:rPr>
          <w:rFonts w:ascii="Times New Roman" w:hAnsi="Times New Roman" w:cs="Times New Roman"/>
          <w:sz w:val="24"/>
          <w:szCs w:val="24"/>
        </w:rPr>
        <w:t>оводится на закрытой площадке общей площадью, соответствующей установленным требованиям.</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lastRenderedPageBreak/>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8" w:history="1">
        <w:r w:rsidRPr="00B208AF">
          <w:rPr>
            <w:rFonts w:ascii="Times New Roman" w:hAnsi="Times New Roman" w:cs="Times New Roman"/>
            <w:sz w:val="24"/>
            <w:szCs w:val="24"/>
          </w:rPr>
          <w:t>Правил</w:t>
        </w:r>
      </w:hyperlink>
      <w:r w:rsidRPr="00B208AF">
        <w:rPr>
          <w:rFonts w:ascii="Times New Roman" w:hAnsi="Times New Roman" w:cs="Times New Roman"/>
          <w:sz w:val="24"/>
          <w:szCs w:val="24"/>
        </w:rPr>
        <w:t xml:space="preserve"> дорожного движения.</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в установленном порядке.</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B208AF">
        <w:rPr>
          <w:rFonts w:ascii="Times New Roman" w:hAnsi="Times New Roman" w:cs="Times New Roman"/>
          <w:sz w:val="24"/>
          <w:szCs w:val="24"/>
        </w:rPr>
        <w:t>для</w:t>
      </w:r>
      <w:proofErr w:type="gramEnd"/>
      <w:r w:rsidRPr="00B208AF">
        <w:rPr>
          <w:rFonts w:ascii="Times New Roman" w:hAnsi="Times New Roman" w:cs="Times New Roman"/>
          <w:sz w:val="24"/>
          <w:szCs w:val="24"/>
        </w:rPr>
        <w:t xml:space="preserve"> обучающего; 6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A12287" w:rsidRPr="00B208AF" w:rsidRDefault="00A12287" w:rsidP="00A12287">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Структуру занятия по предмету «Вождение автомобиля» можно представить в виде трех основных составляющих: подготовительной, основной и заключительной.</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Подготовительная часть занятия включает выполнение следующих мероприятий: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проверку МПО наличия у обучаемого контрольной карточки обучения вождению автомобиля; - визуальную проверку МПО физического состояния обучаемого (алкогольное и наркотическое опьянение, болезненное состояние и т.д.);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проверку мастером внешнего вида и одежды обучаемого (МПО объясняет возможные последствия, к которым может привести небрежность в одежде, МПО вправе при необходимости потребовать </w:t>
      </w:r>
      <w:proofErr w:type="gramStart"/>
      <w:r w:rsidRPr="00B208AF">
        <w:rPr>
          <w:rFonts w:ascii="Times New Roman" w:hAnsi="Times New Roman" w:cs="Times New Roman"/>
          <w:sz w:val="24"/>
          <w:szCs w:val="24"/>
        </w:rPr>
        <w:t>от</w:t>
      </w:r>
      <w:proofErr w:type="gramEnd"/>
      <w:r w:rsidRPr="00B208AF">
        <w:rPr>
          <w:rFonts w:ascii="Times New Roman" w:hAnsi="Times New Roman" w:cs="Times New Roman"/>
          <w:sz w:val="24"/>
          <w:szCs w:val="24"/>
        </w:rPr>
        <w:t xml:space="preserve"> обучаемого привести одежду в надлежащий вид, сменить обувь и т.д.);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вступительный инструктаж </w:t>
      </w:r>
      <w:proofErr w:type="gramStart"/>
      <w:r w:rsidRPr="00B208AF">
        <w:rPr>
          <w:rFonts w:ascii="Times New Roman" w:hAnsi="Times New Roman" w:cs="Times New Roman"/>
          <w:sz w:val="24"/>
          <w:szCs w:val="24"/>
        </w:rPr>
        <w:t>обучаемого</w:t>
      </w:r>
      <w:proofErr w:type="gramEnd"/>
      <w:r w:rsidRPr="00B208AF">
        <w:rPr>
          <w:rFonts w:ascii="Times New Roman" w:hAnsi="Times New Roman" w:cs="Times New Roman"/>
          <w:sz w:val="24"/>
          <w:szCs w:val="24"/>
        </w:rPr>
        <w:t xml:space="preserve">, в том числе по мерам безопасности;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доведение темы, содержания занятия (учебные упражнения, учебные маршруты) и порядок отработки.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Основная часть занятия состоит из текущего инструктажа и практическое учебное вождение.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Заключительная часть занятия включает в себя: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заключительный инструктаж;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подведение итогов, выставление оценки;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 уточнение даты и времени проведения следующего занятия. </w:t>
      </w:r>
    </w:p>
    <w:p w:rsidR="00A12287" w:rsidRPr="00B208AF" w:rsidRDefault="00A12287" w:rsidP="00A12287">
      <w:pPr>
        <w:pStyle w:val="ConsPlusNormal"/>
        <w:spacing w:before="200"/>
        <w:ind w:left="924"/>
        <w:jc w:val="both"/>
        <w:rPr>
          <w:rFonts w:ascii="Times New Roman" w:hAnsi="Times New Roman" w:cs="Times New Roman"/>
          <w:sz w:val="24"/>
          <w:szCs w:val="24"/>
        </w:rPr>
      </w:pPr>
      <w:r w:rsidRPr="00B208AF">
        <w:rPr>
          <w:rFonts w:ascii="Times New Roman" w:hAnsi="Times New Roman" w:cs="Times New Roman"/>
          <w:sz w:val="24"/>
          <w:szCs w:val="24"/>
        </w:rPr>
        <w:t xml:space="preserve">На практическом занятии по вождению вступительный инструктаж обычно также включает в себя повторение отдельных приёмов; </w:t>
      </w:r>
      <w:proofErr w:type="gramStart"/>
      <w:r w:rsidRPr="00B208AF">
        <w:rPr>
          <w:rFonts w:ascii="Times New Roman" w:hAnsi="Times New Roman" w:cs="Times New Roman"/>
          <w:sz w:val="24"/>
          <w:szCs w:val="24"/>
        </w:rPr>
        <w:t xml:space="preserve">текущий инструктаж состоит из показа и </w:t>
      </w:r>
      <w:r w:rsidRPr="00B208AF">
        <w:rPr>
          <w:rFonts w:ascii="Times New Roman" w:hAnsi="Times New Roman" w:cs="Times New Roman"/>
          <w:sz w:val="24"/>
          <w:szCs w:val="24"/>
        </w:rPr>
        <w:lastRenderedPageBreak/>
        <w:t>выполнения в замедленном темпе упражнений с кратким объяснением (значение показа очень велико, так как при зрительном восприятии легче всего усвоить наиболее рациональные приемы выполнения упражнения), самостоятельного выполнения этих упражнений обучающимися при постоянном контроле и своевременном исправлении ошибок (это очень важно, так как ошибки могут укорениться и превратиться в навык, который потом будет трудно исправить</w:t>
      </w:r>
      <w:proofErr w:type="gramEnd"/>
      <w:r w:rsidRPr="00B208AF">
        <w:rPr>
          <w:rFonts w:ascii="Times New Roman" w:hAnsi="Times New Roman" w:cs="Times New Roman"/>
          <w:sz w:val="24"/>
          <w:szCs w:val="24"/>
        </w:rPr>
        <w:t xml:space="preserve">); заключительный инструктаж проводится после выполнения упражнений и состоит из разбора допущенных ошибок, причин, вызвавших их, и способов устранения, а также из заданий для самостоятельной подготовки к следующему занятию. </w:t>
      </w:r>
    </w:p>
    <w:p w:rsidR="00A12287" w:rsidRPr="00B208AF" w:rsidRDefault="00A12287" w:rsidP="007934B6">
      <w:pPr>
        <w:pStyle w:val="ConsPlusNormal"/>
        <w:numPr>
          <w:ilvl w:val="1"/>
          <w:numId w:val="1"/>
        </w:numPr>
        <w:spacing w:before="200"/>
        <w:jc w:val="both"/>
        <w:rPr>
          <w:rFonts w:ascii="Times New Roman" w:hAnsi="Times New Roman" w:cs="Times New Roman"/>
          <w:sz w:val="24"/>
          <w:szCs w:val="24"/>
        </w:rPr>
      </w:pPr>
      <w:proofErr w:type="gramStart"/>
      <w:r w:rsidRPr="00B208AF">
        <w:rPr>
          <w:rFonts w:ascii="Times New Roman" w:hAnsi="Times New Roman" w:cs="Times New Roman"/>
          <w:sz w:val="24"/>
          <w:szCs w:val="24"/>
        </w:rPr>
        <w:t xml:space="preserve">Во время учебной езды мастер производственного обучения вождению должен находиться рядом с обучаемым, не оставлять его одного за рулем, следить за изменениями дороги, показаниями контрольно-измерительных приборов, а также прислушиваться к ритму работы двигателя и других механизмов автомобиля, улавливать посторонний шум или звуки в их работе, обнаруживать причины неисправностей и устранять их. </w:t>
      </w:r>
      <w:proofErr w:type="gramEnd"/>
    </w:p>
    <w:p w:rsidR="00343BC4" w:rsidRPr="00B208AF" w:rsidRDefault="00343BC4" w:rsidP="00343BC4">
      <w:pPr>
        <w:pStyle w:val="ConsPlusNormal"/>
        <w:numPr>
          <w:ilvl w:val="0"/>
          <w:numId w:val="1"/>
        </w:numPr>
        <w:spacing w:before="200"/>
        <w:jc w:val="center"/>
        <w:rPr>
          <w:rFonts w:ascii="Times New Roman" w:hAnsi="Times New Roman" w:cs="Times New Roman"/>
          <w:sz w:val="24"/>
          <w:szCs w:val="24"/>
        </w:rPr>
      </w:pPr>
      <w:r w:rsidRPr="00B208AF">
        <w:rPr>
          <w:rFonts w:ascii="Times New Roman" w:hAnsi="Times New Roman" w:cs="Times New Roman"/>
          <w:sz w:val="24"/>
          <w:szCs w:val="24"/>
        </w:rPr>
        <w:t>Текущий контроль знаний и промежуточная аттестация</w:t>
      </w:r>
    </w:p>
    <w:p w:rsidR="001C64C9" w:rsidRPr="00B208AF" w:rsidRDefault="00D02488" w:rsidP="00D02488">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О</w:t>
      </w:r>
      <w:r w:rsidR="001C64C9" w:rsidRPr="00B208AF">
        <w:rPr>
          <w:rFonts w:ascii="Times New Roman" w:hAnsi="Times New Roman" w:cs="Times New Roman"/>
          <w:sz w:val="24"/>
          <w:szCs w:val="24"/>
        </w:rPr>
        <w:t xml:space="preserve">ценка качества освоения образовательной программы включает текущий контроль успеваемости, промежуточную аттестацию и </w:t>
      </w:r>
      <w:r w:rsidR="00343BC4" w:rsidRPr="00B208AF">
        <w:rPr>
          <w:rFonts w:ascii="Times New Roman" w:hAnsi="Times New Roman" w:cs="Times New Roman"/>
          <w:sz w:val="24"/>
          <w:szCs w:val="24"/>
        </w:rPr>
        <w:t>квалификационный экзамен</w:t>
      </w:r>
      <w:r w:rsidR="001C64C9" w:rsidRPr="00B208AF">
        <w:rPr>
          <w:rFonts w:ascii="Times New Roman" w:hAnsi="Times New Roman" w:cs="Times New Roman"/>
          <w:sz w:val="24"/>
          <w:szCs w:val="24"/>
        </w:rPr>
        <w:t>.</w:t>
      </w:r>
    </w:p>
    <w:p w:rsidR="00343BC4" w:rsidRPr="00B208AF" w:rsidRDefault="001C64C9" w:rsidP="00343BC4">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Текущий контроль успеваемости представляет собой контроль освоения программного материала учебных </w:t>
      </w:r>
      <w:r w:rsidR="00343BC4" w:rsidRPr="00B208AF">
        <w:rPr>
          <w:rFonts w:ascii="Times New Roman" w:hAnsi="Times New Roman" w:cs="Times New Roman"/>
          <w:sz w:val="24"/>
          <w:szCs w:val="24"/>
        </w:rPr>
        <w:t>предметов</w:t>
      </w:r>
      <w:r w:rsidRPr="00B208AF">
        <w:rPr>
          <w:rFonts w:ascii="Times New Roman" w:hAnsi="Times New Roman" w:cs="Times New Roman"/>
          <w:sz w:val="24"/>
          <w:szCs w:val="24"/>
        </w:rPr>
        <w:t xml:space="preserve">. </w:t>
      </w:r>
    </w:p>
    <w:p w:rsidR="007934B6" w:rsidRPr="00B208AF" w:rsidRDefault="007934B6" w:rsidP="007934B6">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Контроль качества усвоения пройденного материала </w:t>
      </w:r>
      <w:proofErr w:type="gramStart"/>
      <w:r w:rsidRPr="00B208AF">
        <w:rPr>
          <w:rFonts w:ascii="Times New Roman" w:hAnsi="Times New Roman" w:cs="Times New Roman"/>
          <w:sz w:val="24"/>
          <w:szCs w:val="24"/>
        </w:rPr>
        <w:t>обучаемыми</w:t>
      </w:r>
      <w:proofErr w:type="gramEnd"/>
      <w:r w:rsidRPr="00B208AF">
        <w:rPr>
          <w:rFonts w:ascii="Times New Roman" w:hAnsi="Times New Roman" w:cs="Times New Roman"/>
          <w:sz w:val="24"/>
          <w:szCs w:val="24"/>
        </w:rPr>
        <w:t xml:space="preserve">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w:t>
      </w:r>
    </w:p>
    <w:p w:rsidR="001C64C9" w:rsidRPr="00B208AF" w:rsidRDefault="001C64C9" w:rsidP="00343BC4">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 наличия умений самостоятельной работы.</w:t>
      </w:r>
    </w:p>
    <w:p w:rsidR="00343BC4" w:rsidRPr="00B208AF" w:rsidRDefault="001C64C9" w:rsidP="00745E41">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Промежуточная аттестация проводится в форме: экзамена, зачета, итоговой письменной классной (аудиторной) контрольной работы</w:t>
      </w:r>
      <w:r w:rsidR="00343BC4" w:rsidRPr="00B208AF">
        <w:rPr>
          <w:rFonts w:ascii="Times New Roman" w:hAnsi="Times New Roman" w:cs="Times New Roman"/>
          <w:sz w:val="24"/>
          <w:szCs w:val="24"/>
        </w:rPr>
        <w:t xml:space="preserve">. </w:t>
      </w:r>
      <w:r w:rsidR="00745E41" w:rsidRPr="00B208AF">
        <w:rPr>
          <w:rFonts w:ascii="Times New Roman" w:hAnsi="Times New Roman" w:cs="Times New Roman"/>
          <w:sz w:val="24"/>
          <w:szCs w:val="24"/>
        </w:rPr>
        <w:t xml:space="preserve">Форма промежуточной аттестации отражается в рабочем учебном плане и календарном графике. </w:t>
      </w:r>
      <w:r w:rsidR="00343BC4" w:rsidRPr="00B208AF">
        <w:rPr>
          <w:rFonts w:ascii="Times New Roman" w:hAnsi="Times New Roman" w:cs="Times New Roman"/>
          <w:sz w:val="24"/>
          <w:szCs w:val="24"/>
        </w:rPr>
        <w:t>Результаты промежуточной аттестации заносятся в журнал.</w:t>
      </w:r>
    </w:p>
    <w:p w:rsidR="001C64C9" w:rsidRPr="00B208AF" w:rsidRDefault="001C64C9" w:rsidP="00343BC4">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Зачет по учебно</w:t>
      </w:r>
      <w:r w:rsidR="00343BC4" w:rsidRPr="00B208AF">
        <w:rPr>
          <w:rFonts w:ascii="Times New Roman" w:hAnsi="Times New Roman" w:cs="Times New Roman"/>
          <w:sz w:val="24"/>
          <w:szCs w:val="24"/>
        </w:rPr>
        <w:t>му</w:t>
      </w:r>
      <w:r w:rsidRPr="00B208AF">
        <w:rPr>
          <w:rFonts w:ascii="Times New Roman" w:hAnsi="Times New Roman" w:cs="Times New Roman"/>
          <w:sz w:val="24"/>
          <w:szCs w:val="24"/>
        </w:rPr>
        <w:t xml:space="preserve"> </w:t>
      </w:r>
      <w:r w:rsidR="00343BC4" w:rsidRPr="00B208AF">
        <w:rPr>
          <w:rFonts w:ascii="Times New Roman" w:hAnsi="Times New Roman" w:cs="Times New Roman"/>
          <w:sz w:val="24"/>
          <w:szCs w:val="24"/>
        </w:rPr>
        <w:t xml:space="preserve">предмету </w:t>
      </w:r>
      <w:r w:rsidRPr="00B208AF">
        <w:rPr>
          <w:rFonts w:ascii="Times New Roman" w:hAnsi="Times New Roman" w:cs="Times New Roman"/>
          <w:sz w:val="24"/>
          <w:szCs w:val="24"/>
        </w:rPr>
        <w:t>проводятся за счет объема времени, отводимого на изучение учебн</w:t>
      </w:r>
      <w:r w:rsidR="00343BC4" w:rsidRPr="00B208AF">
        <w:rPr>
          <w:rFonts w:ascii="Times New Roman" w:hAnsi="Times New Roman" w:cs="Times New Roman"/>
          <w:sz w:val="24"/>
          <w:szCs w:val="24"/>
        </w:rPr>
        <w:t>ого</w:t>
      </w:r>
      <w:r w:rsidRPr="00B208AF">
        <w:rPr>
          <w:rFonts w:ascii="Times New Roman" w:hAnsi="Times New Roman" w:cs="Times New Roman"/>
          <w:sz w:val="24"/>
          <w:szCs w:val="24"/>
        </w:rPr>
        <w:t xml:space="preserve"> </w:t>
      </w:r>
      <w:r w:rsidR="00343BC4" w:rsidRPr="00B208AF">
        <w:rPr>
          <w:rFonts w:ascii="Times New Roman" w:hAnsi="Times New Roman" w:cs="Times New Roman"/>
          <w:sz w:val="24"/>
          <w:szCs w:val="24"/>
        </w:rPr>
        <w:t>предмета</w:t>
      </w:r>
      <w:r w:rsidRPr="00B208AF">
        <w:rPr>
          <w:rFonts w:ascii="Times New Roman" w:hAnsi="Times New Roman" w:cs="Times New Roman"/>
          <w:sz w:val="24"/>
          <w:szCs w:val="24"/>
        </w:rPr>
        <w:t>.</w:t>
      </w:r>
    </w:p>
    <w:p w:rsidR="00343BC4" w:rsidRPr="00B208AF" w:rsidRDefault="001C64C9" w:rsidP="00343BC4">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По дисциплинам, по которым не предусмотрены </w:t>
      </w:r>
      <w:proofErr w:type="gramStart"/>
      <w:r w:rsidRPr="00B208AF">
        <w:rPr>
          <w:rFonts w:ascii="Times New Roman" w:hAnsi="Times New Roman" w:cs="Times New Roman"/>
          <w:sz w:val="24"/>
          <w:szCs w:val="24"/>
        </w:rPr>
        <w:t>экзамены</w:t>
      </w:r>
      <w:proofErr w:type="gramEnd"/>
      <w:r w:rsidR="00343BC4" w:rsidRPr="00B208AF">
        <w:rPr>
          <w:rFonts w:ascii="Times New Roman" w:hAnsi="Times New Roman" w:cs="Times New Roman"/>
          <w:sz w:val="24"/>
          <w:szCs w:val="24"/>
        </w:rPr>
        <w:t xml:space="preserve"> и</w:t>
      </w:r>
      <w:r w:rsidRPr="00B208AF">
        <w:rPr>
          <w:rFonts w:ascii="Times New Roman" w:hAnsi="Times New Roman" w:cs="Times New Roman"/>
          <w:sz w:val="24"/>
          <w:szCs w:val="24"/>
        </w:rPr>
        <w:t xml:space="preserve"> зачеты проводится итоговая письменная аудиторная контрольная работа за счет времени, отводимого на изучение данных дисциплин. На ее проведение отводится не более </w:t>
      </w:r>
      <w:r w:rsidR="00343BC4" w:rsidRPr="00B208AF">
        <w:rPr>
          <w:rFonts w:ascii="Times New Roman" w:hAnsi="Times New Roman" w:cs="Times New Roman"/>
          <w:sz w:val="24"/>
          <w:szCs w:val="24"/>
        </w:rPr>
        <w:t>одного</w:t>
      </w:r>
      <w:r w:rsidRPr="00B208AF">
        <w:rPr>
          <w:rFonts w:ascii="Times New Roman" w:hAnsi="Times New Roman" w:cs="Times New Roman"/>
          <w:sz w:val="24"/>
          <w:szCs w:val="24"/>
        </w:rPr>
        <w:t xml:space="preserve"> учебн</w:t>
      </w:r>
      <w:r w:rsidR="00343BC4" w:rsidRPr="00B208AF">
        <w:rPr>
          <w:rFonts w:ascii="Times New Roman" w:hAnsi="Times New Roman" w:cs="Times New Roman"/>
          <w:sz w:val="24"/>
          <w:szCs w:val="24"/>
        </w:rPr>
        <w:t>ого</w:t>
      </w:r>
      <w:r w:rsidRPr="00B208AF">
        <w:rPr>
          <w:rFonts w:ascii="Times New Roman" w:hAnsi="Times New Roman" w:cs="Times New Roman"/>
          <w:sz w:val="24"/>
          <w:szCs w:val="24"/>
        </w:rPr>
        <w:t xml:space="preserve"> час</w:t>
      </w:r>
      <w:r w:rsidR="00343BC4" w:rsidRPr="00B208AF">
        <w:rPr>
          <w:rFonts w:ascii="Times New Roman" w:hAnsi="Times New Roman" w:cs="Times New Roman"/>
          <w:sz w:val="24"/>
          <w:szCs w:val="24"/>
        </w:rPr>
        <w:t>а</w:t>
      </w:r>
      <w:r w:rsidRPr="00B208AF">
        <w:rPr>
          <w:rFonts w:ascii="Times New Roman" w:hAnsi="Times New Roman" w:cs="Times New Roman"/>
          <w:sz w:val="24"/>
          <w:szCs w:val="24"/>
        </w:rPr>
        <w:t xml:space="preserve"> на группу. </w:t>
      </w:r>
    </w:p>
    <w:p w:rsidR="00343BC4" w:rsidRPr="00B208AF" w:rsidRDefault="00343BC4">
      <w:pPr>
        <w:pStyle w:val="ConsPlusNormal"/>
        <w:spacing w:before="200"/>
        <w:ind w:firstLine="540"/>
        <w:jc w:val="both"/>
        <w:rPr>
          <w:rFonts w:ascii="Times New Roman" w:hAnsi="Times New Roman" w:cs="Times New Roman"/>
          <w:sz w:val="24"/>
          <w:szCs w:val="24"/>
        </w:rPr>
      </w:pPr>
    </w:p>
    <w:p w:rsidR="00343BC4" w:rsidRPr="00B208AF" w:rsidRDefault="00343BC4" w:rsidP="00745E41">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745E41" w:rsidRPr="00B208AF">
        <w:rPr>
          <w:rFonts w:ascii="Times New Roman" w:hAnsi="Times New Roman" w:cs="Times New Roman"/>
          <w:sz w:val="24"/>
          <w:szCs w:val="24"/>
        </w:rPr>
        <w:t>не прохождение</w:t>
      </w:r>
      <w:r w:rsidRPr="00B208AF">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343BC4" w:rsidRPr="00B208AF" w:rsidRDefault="00343BC4" w:rsidP="00745E41">
      <w:pPr>
        <w:pStyle w:val="ConsPlusNormal"/>
        <w:numPr>
          <w:ilvl w:val="1"/>
          <w:numId w:val="1"/>
        </w:numPr>
        <w:spacing w:before="200"/>
        <w:jc w:val="both"/>
        <w:rPr>
          <w:rFonts w:ascii="Times New Roman" w:hAnsi="Times New Roman" w:cs="Times New Roman"/>
          <w:sz w:val="24"/>
          <w:szCs w:val="24"/>
        </w:rPr>
      </w:pPr>
      <w:proofErr w:type="gramStart"/>
      <w:r w:rsidRPr="00B208AF">
        <w:rPr>
          <w:rFonts w:ascii="Times New Roman" w:hAnsi="Times New Roman" w:cs="Times New Roman"/>
          <w:sz w:val="24"/>
          <w:szCs w:val="24"/>
        </w:rPr>
        <w:lastRenderedPageBreak/>
        <w:t>Обучающиеся</w:t>
      </w:r>
      <w:proofErr w:type="gramEnd"/>
      <w:r w:rsidRPr="00B208AF">
        <w:rPr>
          <w:rFonts w:ascii="Times New Roman" w:hAnsi="Times New Roman" w:cs="Times New Roman"/>
          <w:sz w:val="24"/>
          <w:szCs w:val="24"/>
        </w:rPr>
        <w:t xml:space="preserve"> обязаны ликвидировать академическую задолженность.</w:t>
      </w:r>
    </w:p>
    <w:p w:rsidR="00745E41" w:rsidRPr="00B208AF" w:rsidRDefault="00745E41" w:rsidP="00EF78CB">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Автошкола </w:t>
      </w:r>
      <w:r w:rsidR="00343BC4" w:rsidRPr="00B208AF">
        <w:rPr>
          <w:rFonts w:ascii="Times New Roman" w:hAnsi="Times New Roman" w:cs="Times New Roman"/>
          <w:sz w:val="24"/>
          <w:szCs w:val="24"/>
        </w:rPr>
        <w:t>обязан</w:t>
      </w:r>
      <w:r w:rsidRPr="00B208AF">
        <w:rPr>
          <w:rFonts w:ascii="Times New Roman" w:hAnsi="Times New Roman" w:cs="Times New Roman"/>
          <w:sz w:val="24"/>
          <w:szCs w:val="24"/>
        </w:rPr>
        <w:t>а</w:t>
      </w:r>
      <w:r w:rsidR="00343BC4" w:rsidRPr="00B208AF">
        <w:rPr>
          <w:rFonts w:ascii="Times New Roman" w:hAnsi="Times New Roman" w:cs="Times New Roman"/>
          <w:sz w:val="24"/>
          <w:szCs w:val="24"/>
        </w:rPr>
        <w:t xml:space="preserve"> создать условия </w:t>
      </w:r>
      <w:proofErr w:type="gramStart"/>
      <w:r w:rsidR="00343BC4" w:rsidRPr="00B208AF">
        <w:rPr>
          <w:rFonts w:ascii="Times New Roman" w:hAnsi="Times New Roman" w:cs="Times New Roman"/>
          <w:sz w:val="24"/>
          <w:szCs w:val="24"/>
        </w:rPr>
        <w:t>обучающемуся</w:t>
      </w:r>
      <w:proofErr w:type="gramEnd"/>
      <w:r w:rsidR="00343BC4" w:rsidRPr="00B208AF">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343BC4" w:rsidRPr="00B208AF" w:rsidRDefault="00343BC4" w:rsidP="00EF78CB">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Обучающиеся, имеющие академическую задолженность, вправе пройти промежуточную аттестацию по </w:t>
      </w:r>
      <w:proofErr w:type="gramStart"/>
      <w:r w:rsidRPr="00B208AF">
        <w:rPr>
          <w:rFonts w:ascii="Times New Roman" w:hAnsi="Times New Roman" w:cs="Times New Roman"/>
          <w:sz w:val="24"/>
          <w:szCs w:val="24"/>
        </w:rPr>
        <w:t>соответствующим</w:t>
      </w:r>
      <w:proofErr w:type="gramEnd"/>
      <w:r w:rsidRPr="00B208AF">
        <w:rPr>
          <w:rFonts w:ascii="Times New Roman" w:hAnsi="Times New Roman" w:cs="Times New Roman"/>
          <w:sz w:val="24"/>
          <w:szCs w:val="24"/>
        </w:rPr>
        <w:t xml:space="preserve"> учебному предмету</w:t>
      </w:r>
      <w:r w:rsidR="00745E41" w:rsidRPr="00B208AF">
        <w:rPr>
          <w:rFonts w:ascii="Times New Roman" w:hAnsi="Times New Roman" w:cs="Times New Roman"/>
          <w:sz w:val="24"/>
          <w:szCs w:val="24"/>
        </w:rPr>
        <w:t xml:space="preserve"> </w:t>
      </w:r>
      <w:r w:rsidRPr="00B208AF">
        <w:rPr>
          <w:rFonts w:ascii="Times New Roman" w:hAnsi="Times New Roman" w:cs="Times New Roman"/>
          <w:sz w:val="24"/>
          <w:szCs w:val="24"/>
        </w:rPr>
        <w:t xml:space="preserve">не более двух раз в сроки, определяемые </w:t>
      </w:r>
      <w:r w:rsidR="00745E41" w:rsidRPr="00B208AF">
        <w:rPr>
          <w:rFonts w:ascii="Times New Roman" w:hAnsi="Times New Roman" w:cs="Times New Roman"/>
          <w:sz w:val="24"/>
          <w:szCs w:val="24"/>
        </w:rPr>
        <w:t>Автошколой</w:t>
      </w:r>
      <w:r w:rsidRPr="00B208AF">
        <w:rPr>
          <w:rFonts w:ascii="Times New Roman" w:hAnsi="Times New Roman" w:cs="Times New Roman"/>
          <w:sz w:val="24"/>
          <w:szCs w:val="24"/>
        </w:rPr>
        <w:t xml:space="preserve">, в пределах </w:t>
      </w:r>
      <w:r w:rsidR="00745E41" w:rsidRPr="00B208AF">
        <w:rPr>
          <w:rFonts w:ascii="Times New Roman" w:hAnsi="Times New Roman" w:cs="Times New Roman"/>
          <w:sz w:val="24"/>
          <w:szCs w:val="24"/>
        </w:rPr>
        <w:t>срока обучения группы</w:t>
      </w:r>
      <w:r w:rsidRPr="00B208AF">
        <w:rPr>
          <w:rFonts w:ascii="Times New Roman" w:hAnsi="Times New Roman" w:cs="Times New Roman"/>
          <w:sz w:val="24"/>
          <w:szCs w:val="24"/>
        </w:rPr>
        <w:t xml:space="preserve"> с момента образования академической задолженности. В указанный период не включаются время болезни</w:t>
      </w:r>
      <w:r w:rsidR="00745E41" w:rsidRPr="00B208AF">
        <w:rPr>
          <w:rFonts w:ascii="Times New Roman" w:hAnsi="Times New Roman" w:cs="Times New Roman"/>
          <w:sz w:val="24"/>
          <w:szCs w:val="24"/>
        </w:rPr>
        <w:t xml:space="preserve"> обучающегося, нахождение его в</w:t>
      </w:r>
      <w:r w:rsidRPr="00B208AF">
        <w:rPr>
          <w:rFonts w:ascii="Times New Roman" w:hAnsi="Times New Roman" w:cs="Times New Roman"/>
          <w:sz w:val="24"/>
          <w:szCs w:val="24"/>
        </w:rPr>
        <w:t xml:space="preserve"> отпуске по беременности и родам.</w:t>
      </w:r>
    </w:p>
    <w:p w:rsidR="00745E41" w:rsidRPr="00B208AF" w:rsidRDefault="00343BC4" w:rsidP="00745E41">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Для проведения промежуточной аттестации во второй раз образовательной организацией создается комиссия.</w:t>
      </w:r>
      <w:r w:rsidR="00745E41" w:rsidRPr="00B208AF">
        <w:rPr>
          <w:rFonts w:ascii="Times New Roman" w:hAnsi="Times New Roman" w:cs="Times New Roman"/>
          <w:sz w:val="24"/>
          <w:szCs w:val="24"/>
        </w:rPr>
        <w:t xml:space="preserve"> </w:t>
      </w:r>
    </w:p>
    <w:p w:rsidR="00343BC4" w:rsidRPr="00B208AF" w:rsidRDefault="00343BC4" w:rsidP="00745E41">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Не допускается взимание платы с </w:t>
      </w:r>
      <w:proofErr w:type="gramStart"/>
      <w:r w:rsidRPr="00B208AF">
        <w:rPr>
          <w:rFonts w:ascii="Times New Roman" w:hAnsi="Times New Roman" w:cs="Times New Roman"/>
          <w:sz w:val="24"/>
          <w:szCs w:val="24"/>
        </w:rPr>
        <w:t>обучающихся</w:t>
      </w:r>
      <w:proofErr w:type="gramEnd"/>
      <w:r w:rsidRPr="00B208AF">
        <w:rPr>
          <w:rFonts w:ascii="Times New Roman" w:hAnsi="Times New Roman" w:cs="Times New Roman"/>
          <w:sz w:val="24"/>
          <w:szCs w:val="24"/>
        </w:rPr>
        <w:t xml:space="preserve"> за прохождение промежуточной аттестации.</w:t>
      </w:r>
    </w:p>
    <w:p w:rsidR="00343BC4" w:rsidRPr="00B208AF" w:rsidRDefault="00343BC4" w:rsidP="00745E41">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Обучающиеся, не ликвидировавшие в установленные сроки академической задолженности, отчисляются как не выполнившие обязанностей по добросовестному освоению образовательной программы и выполнению учебного плана.</w:t>
      </w:r>
    </w:p>
    <w:p w:rsidR="00745E41" w:rsidRPr="00B208AF" w:rsidRDefault="00745E41">
      <w:pPr>
        <w:pStyle w:val="ConsPlusNormal"/>
        <w:spacing w:before="200"/>
        <w:ind w:firstLine="540"/>
        <w:jc w:val="both"/>
        <w:rPr>
          <w:rFonts w:ascii="Times New Roman" w:hAnsi="Times New Roman" w:cs="Times New Roman"/>
          <w:sz w:val="24"/>
          <w:szCs w:val="24"/>
        </w:rPr>
      </w:pPr>
    </w:p>
    <w:p w:rsidR="00D3449D" w:rsidRPr="00B208AF" w:rsidRDefault="00D3449D" w:rsidP="00C756CA">
      <w:pPr>
        <w:pStyle w:val="ConsPlusNormal"/>
        <w:numPr>
          <w:ilvl w:val="0"/>
          <w:numId w:val="1"/>
        </w:numPr>
        <w:spacing w:before="200"/>
        <w:jc w:val="center"/>
        <w:rPr>
          <w:rFonts w:ascii="Times New Roman" w:hAnsi="Times New Roman" w:cs="Times New Roman"/>
          <w:sz w:val="24"/>
          <w:szCs w:val="24"/>
        </w:rPr>
      </w:pPr>
      <w:bookmarkStart w:id="1" w:name="Par1021"/>
      <w:bookmarkEnd w:id="1"/>
      <w:r w:rsidRPr="00B208AF">
        <w:rPr>
          <w:rFonts w:ascii="Times New Roman" w:hAnsi="Times New Roman" w:cs="Times New Roman"/>
          <w:sz w:val="24"/>
          <w:szCs w:val="24"/>
        </w:rPr>
        <w:t>Итоговая аттестация</w:t>
      </w:r>
    </w:p>
    <w:p w:rsidR="00D3449D" w:rsidRPr="00B208AF" w:rsidRDefault="00D3449D" w:rsidP="00D3449D">
      <w:pPr>
        <w:pStyle w:val="ConsPlusNormal"/>
        <w:ind w:firstLine="540"/>
        <w:jc w:val="both"/>
        <w:rPr>
          <w:rFonts w:ascii="Times New Roman" w:hAnsi="Times New Roman" w:cs="Times New Roman"/>
          <w:sz w:val="24"/>
          <w:szCs w:val="24"/>
        </w:rPr>
      </w:pPr>
    </w:p>
    <w:p w:rsidR="00745E41" w:rsidRPr="00B208AF" w:rsidRDefault="00745E41" w:rsidP="00C756CA">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proofErr w:type="gramStart"/>
      <w:r w:rsidRPr="00B208AF">
        <w:rPr>
          <w:rFonts w:ascii="Times New Roman" w:hAnsi="Times New Roman" w:cs="Times New Roman"/>
          <w:sz w:val="24"/>
          <w:szCs w:val="24"/>
        </w:rPr>
        <w:t>Обучающиеся, получившие по итогам промежуточной аттестации (контрольных работ) неудовлетворительную оценку, к сдаче квалификационного экзамена не допускаются.</w:t>
      </w:r>
      <w:proofErr w:type="gramEnd"/>
    </w:p>
    <w:p w:rsidR="00745E41" w:rsidRPr="00B208AF" w:rsidRDefault="00745E41" w:rsidP="00C756CA">
      <w:pPr>
        <w:pStyle w:val="ConsPlusNormal"/>
        <w:numPr>
          <w:ilvl w:val="1"/>
          <w:numId w:val="1"/>
        </w:numPr>
        <w:spacing w:before="200"/>
        <w:jc w:val="both"/>
        <w:rPr>
          <w:rFonts w:ascii="Times New Roman" w:hAnsi="Times New Roman" w:cs="Times New Roman"/>
          <w:sz w:val="24"/>
          <w:szCs w:val="24"/>
        </w:rPr>
      </w:pPr>
      <w:r w:rsidRPr="00B208AF">
        <w:rPr>
          <w:rFonts w:ascii="Times New Roman" w:hAnsi="Times New Roman" w:cs="Times New Roman"/>
          <w:sz w:val="24"/>
          <w:szCs w:val="24"/>
        </w:rPr>
        <w:t>Квалификационные экзамены проводятся по окончанию изучения:</w:t>
      </w:r>
    </w:p>
    <w:p w:rsidR="00745E41" w:rsidRPr="00B208AF" w:rsidRDefault="00745E41" w:rsidP="00B52501">
      <w:pPr>
        <w:pStyle w:val="a7"/>
        <w:numPr>
          <w:ilvl w:val="0"/>
          <w:numId w:val="3"/>
        </w:numPr>
        <w:spacing w:after="0" w:line="240" w:lineRule="auto"/>
        <w:jc w:val="both"/>
        <w:rPr>
          <w:rFonts w:ascii="Times New Roman" w:hAnsi="Times New Roman" w:cs="Times New Roman"/>
          <w:sz w:val="24"/>
          <w:szCs w:val="24"/>
        </w:rPr>
      </w:pPr>
      <w:r w:rsidRPr="00B208AF">
        <w:rPr>
          <w:rFonts w:ascii="Times New Roman" w:hAnsi="Times New Roman" w:cs="Times New Roman"/>
          <w:sz w:val="24"/>
          <w:szCs w:val="24"/>
        </w:rPr>
        <w:t>базового цикла</w:t>
      </w:r>
      <w:r w:rsidR="00C756CA" w:rsidRPr="00B208AF">
        <w:rPr>
          <w:rFonts w:ascii="Times New Roman" w:hAnsi="Times New Roman" w:cs="Times New Roman"/>
          <w:sz w:val="24"/>
          <w:szCs w:val="24"/>
        </w:rPr>
        <w:t xml:space="preserve">, </w:t>
      </w:r>
      <w:r w:rsidRPr="00B208AF">
        <w:rPr>
          <w:rFonts w:ascii="Times New Roman" w:hAnsi="Times New Roman" w:cs="Times New Roman"/>
          <w:sz w:val="24"/>
          <w:szCs w:val="24"/>
        </w:rPr>
        <w:t xml:space="preserve">специального и профессионального циклов - теоретический экзамен, </w:t>
      </w:r>
      <w:r w:rsidR="00C756CA" w:rsidRPr="00B208AF">
        <w:rPr>
          <w:rFonts w:ascii="Times New Roman" w:hAnsi="Times New Roman" w:cs="Times New Roman"/>
          <w:sz w:val="24"/>
          <w:szCs w:val="24"/>
        </w:rPr>
        <w:t>2</w:t>
      </w:r>
      <w:r w:rsidRPr="00B208AF">
        <w:rPr>
          <w:rFonts w:ascii="Times New Roman" w:hAnsi="Times New Roman" w:cs="Times New Roman"/>
          <w:sz w:val="24"/>
          <w:szCs w:val="24"/>
        </w:rPr>
        <w:t xml:space="preserve"> час</w:t>
      </w:r>
      <w:r w:rsidR="00C756CA" w:rsidRPr="00B208AF">
        <w:rPr>
          <w:rFonts w:ascii="Times New Roman" w:hAnsi="Times New Roman" w:cs="Times New Roman"/>
          <w:sz w:val="24"/>
          <w:szCs w:val="24"/>
        </w:rPr>
        <w:t>а</w:t>
      </w:r>
      <w:r w:rsidRPr="00B208AF">
        <w:rPr>
          <w:rFonts w:ascii="Times New Roman" w:hAnsi="Times New Roman" w:cs="Times New Roman"/>
          <w:sz w:val="24"/>
          <w:szCs w:val="24"/>
        </w:rPr>
        <w:t>;</w:t>
      </w:r>
    </w:p>
    <w:p w:rsidR="00745E41" w:rsidRPr="00B208AF" w:rsidRDefault="00745E41" w:rsidP="00745E41">
      <w:pPr>
        <w:pStyle w:val="a7"/>
        <w:numPr>
          <w:ilvl w:val="0"/>
          <w:numId w:val="3"/>
        </w:numPr>
        <w:spacing w:after="0" w:line="240" w:lineRule="auto"/>
        <w:jc w:val="both"/>
        <w:rPr>
          <w:rFonts w:ascii="Times New Roman" w:hAnsi="Times New Roman" w:cs="Times New Roman"/>
          <w:sz w:val="24"/>
          <w:szCs w:val="24"/>
        </w:rPr>
      </w:pPr>
      <w:r w:rsidRPr="00B208AF">
        <w:rPr>
          <w:rFonts w:ascii="Times New Roman" w:hAnsi="Times New Roman" w:cs="Times New Roman"/>
          <w:sz w:val="24"/>
          <w:szCs w:val="24"/>
        </w:rPr>
        <w:t>вождения транспортных средств - практический экзамен – 2 часа, из них:</w:t>
      </w:r>
    </w:p>
    <w:p w:rsidR="00745E41" w:rsidRPr="00B208AF" w:rsidRDefault="00745E41" w:rsidP="00745E41">
      <w:pPr>
        <w:spacing w:after="0" w:line="240" w:lineRule="auto"/>
        <w:ind w:left="540" w:firstLine="736"/>
        <w:jc w:val="both"/>
        <w:rPr>
          <w:rFonts w:ascii="Times New Roman" w:hAnsi="Times New Roman" w:cs="Times New Roman"/>
          <w:sz w:val="24"/>
          <w:szCs w:val="24"/>
        </w:rPr>
      </w:pPr>
      <w:r w:rsidRPr="00B208AF">
        <w:rPr>
          <w:rFonts w:ascii="Times New Roman" w:hAnsi="Times New Roman" w:cs="Times New Roman"/>
          <w:sz w:val="24"/>
          <w:szCs w:val="24"/>
        </w:rPr>
        <w:t xml:space="preserve">1 час – </w:t>
      </w:r>
      <w:r w:rsidR="00C756CA" w:rsidRPr="00B208AF">
        <w:rPr>
          <w:rFonts w:ascii="Times New Roman" w:hAnsi="Times New Roman" w:cs="Times New Roman"/>
          <w:sz w:val="24"/>
          <w:szCs w:val="24"/>
        </w:rPr>
        <w:t>вождение на площадке</w:t>
      </w:r>
      <w:r w:rsidRPr="00B208AF">
        <w:rPr>
          <w:rFonts w:ascii="Times New Roman" w:hAnsi="Times New Roman" w:cs="Times New Roman"/>
          <w:sz w:val="24"/>
          <w:szCs w:val="24"/>
        </w:rPr>
        <w:t xml:space="preserve">, </w:t>
      </w:r>
    </w:p>
    <w:p w:rsidR="00745E41" w:rsidRPr="00B208AF" w:rsidRDefault="00745E41" w:rsidP="00745E41">
      <w:pPr>
        <w:spacing w:after="0" w:line="240" w:lineRule="auto"/>
        <w:ind w:left="540" w:firstLine="736"/>
        <w:jc w:val="both"/>
        <w:rPr>
          <w:rFonts w:ascii="Times New Roman" w:hAnsi="Times New Roman" w:cs="Times New Roman"/>
          <w:sz w:val="24"/>
          <w:szCs w:val="24"/>
        </w:rPr>
      </w:pPr>
      <w:r w:rsidRPr="00B208AF">
        <w:rPr>
          <w:rFonts w:ascii="Times New Roman" w:hAnsi="Times New Roman" w:cs="Times New Roman"/>
          <w:sz w:val="24"/>
          <w:szCs w:val="24"/>
        </w:rPr>
        <w:t xml:space="preserve">1 час – </w:t>
      </w:r>
      <w:r w:rsidR="00C756CA" w:rsidRPr="00B208AF">
        <w:rPr>
          <w:rFonts w:ascii="Times New Roman" w:hAnsi="Times New Roman" w:cs="Times New Roman"/>
          <w:sz w:val="24"/>
          <w:szCs w:val="24"/>
        </w:rPr>
        <w:t>вождение</w:t>
      </w:r>
      <w:r w:rsidRPr="00B208AF">
        <w:rPr>
          <w:rFonts w:ascii="Times New Roman" w:hAnsi="Times New Roman" w:cs="Times New Roman"/>
          <w:sz w:val="24"/>
          <w:szCs w:val="24"/>
        </w:rPr>
        <w:t xml:space="preserve"> в условиях дорожного движения.</w:t>
      </w:r>
    </w:p>
    <w:p w:rsidR="00C756CA" w:rsidRPr="00B208AF" w:rsidRDefault="00C756CA" w:rsidP="009A7363">
      <w:pPr>
        <w:pStyle w:val="a7"/>
        <w:widowControl w:val="0"/>
        <w:numPr>
          <w:ilvl w:val="1"/>
          <w:numId w:val="1"/>
        </w:numPr>
        <w:autoSpaceDE w:val="0"/>
        <w:autoSpaceDN w:val="0"/>
        <w:adjustRightInd w:val="0"/>
        <w:spacing w:after="0" w:line="240" w:lineRule="auto"/>
        <w:rPr>
          <w:rFonts w:ascii="Times New Roman" w:hAnsi="Times New Roman" w:cs="Times New Roman"/>
          <w:sz w:val="24"/>
          <w:szCs w:val="24"/>
        </w:rPr>
      </w:pPr>
      <w:r w:rsidRPr="00B208AF">
        <w:rPr>
          <w:rFonts w:ascii="Times New Roman" w:hAnsi="Times New Roman" w:cs="Times New Roman"/>
          <w:sz w:val="24"/>
          <w:szCs w:val="24"/>
        </w:rPr>
        <w:t>Квалификационный экзамен по итогам изучения предметов базового, специального и профессионального циклов проводится с использованием компьютерной программы: способом случайной выборки предлагаются 100 контрольных вопросов, на которые нужно выбрать правильные ответы.</w:t>
      </w:r>
      <w:r w:rsidR="009A7363" w:rsidRPr="00B208AF">
        <w:rPr>
          <w:rFonts w:ascii="Times New Roman" w:hAnsi="Times New Roman" w:cs="Times New Roman"/>
          <w:sz w:val="24"/>
          <w:szCs w:val="24"/>
        </w:rPr>
        <w:t xml:space="preserve"> </w:t>
      </w:r>
      <w:r w:rsidRPr="00B208AF">
        <w:rPr>
          <w:rFonts w:ascii="Times New Roman" w:hAnsi="Times New Roman" w:cs="Times New Roman"/>
          <w:sz w:val="24"/>
          <w:szCs w:val="24"/>
        </w:rPr>
        <w:t xml:space="preserve">Экзамен считается сданным при условии совершения не более 1 ошибки. </w:t>
      </w:r>
    </w:p>
    <w:p w:rsidR="00C756CA" w:rsidRPr="00B208AF" w:rsidRDefault="00C756CA" w:rsidP="009A7363">
      <w:pPr>
        <w:pStyle w:val="a7"/>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B208AF">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На втором этапе осуществляется проверка навыков управления транспортным средством в условиях дорожного движения.</w:t>
      </w:r>
    </w:p>
    <w:p w:rsidR="00C756CA" w:rsidRPr="00B208AF" w:rsidRDefault="00C756CA" w:rsidP="009A7363">
      <w:pPr>
        <w:pStyle w:val="a7"/>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B208AF">
        <w:rPr>
          <w:rFonts w:ascii="Times New Roman" w:hAnsi="Times New Roman" w:cs="Times New Roman"/>
          <w:sz w:val="24"/>
          <w:szCs w:val="24"/>
        </w:rPr>
        <w:t xml:space="preserve">Результаты квалификационных экзаменов оформляются протоколом. </w:t>
      </w:r>
    </w:p>
    <w:p w:rsidR="00C756CA" w:rsidRPr="00B208AF" w:rsidRDefault="00C756CA" w:rsidP="009A7363">
      <w:pPr>
        <w:pStyle w:val="a7"/>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B208AF">
        <w:rPr>
          <w:rFonts w:ascii="Times New Roman" w:hAnsi="Times New Roman" w:cs="Times New Roman"/>
          <w:sz w:val="24"/>
          <w:szCs w:val="24"/>
        </w:rPr>
        <w:t xml:space="preserve">Индивидуальный учет результатов освоения </w:t>
      </w:r>
      <w:proofErr w:type="gramStart"/>
      <w:r w:rsidRPr="00B208AF">
        <w:rPr>
          <w:rFonts w:ascii="Times New Roman" w:hAnsi="Times New Roman" w:cs="Times New Roman"/>
          <w:sz w:val="24"/>
          <w:szCs w:val="24"/>
        </w:rPr>
        <w:t>обучающимися</w:t>
      </w:r>
      <w:proofErr w:type="gramEnd"/>
      <w:r w:rsidRPr="00B208AF">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осуществляется на бумажных и (или) электронных носителях.</w:t>
      </w:r>
    </w:p>
    <w:p w:rsidR="00D3449D" w:rsidRPr="00B208AF" w:rsidRDefault="00D3449D" w:rsidP="00C756CA">
      <w:pPr>
        <w:pStyle w:val="ConsPlusNormal"/>
        <w:numPr>
          <w:ilvl w:val="1"/>
          <w:numId w:val="1"/>
        </w:numPr>
        <w:spacing w:before="200"/>
        <w:jc w:val="both"/>
        <w:rPr>
          <w:rFonts w:ascii="Times New Roman" w:hAnsi="Times New Roman" w:cs="Times New Roman"/>
          <w:sz w:val="24"/>
          <w:szCs w:val="24"/>
        </w:rPr>
      </w:pPr>
      <w:bookmarkStart w:id="2" w:name="Par1044"/>
      <w:bookmarkEnd w:id="2"/>
      <w:r w:rsidRPr="00B208AF">
        <w:rPr>
          <w:rFonts w:ascii="Times New Roman" w:hAnsi="Times New Roman" w:cs="Times New Roman"/>
          <w:sz w:val="24"/>
          <w:szCs w:val="24"/>
        </w:rPr>
        <w:t xml:space="preserve">К проведению государственной итоговой аттестации по основным профессиональным </w:t>
      </w:r>
      <w:r w:rsidRPr="00B208AF">
        <w:rPr>
          <w:rFonts w:ascii="Times New Roman" w:hAnsi="Times New Roman" w:cs="Times New Roman"/>
          <w:sz w:val="24"/>
          <w:szCs w:val="24"/>
        </w:rPr>
        <w:lastRenderedPageBreak/>
        <w:t>образовательным программам привлекаются представители работодателей или их объединений.</w:t>
      </w:r>
    </w:p>
    <w:p w:rsidR="00C756CA" w:rsidRPr="00B208AF" w:rsidRDefault="00C756CA" w:rsidP="00C756CA">
      <w:pPr>
        <w:pStyle w:val="ConsPlusNormal"/>
        <w:spacing w:before="200"/>
        <w:ind w:left="924"/>
        <w:jc w:val="both"/>
        <w:rPr>
          <w:rFonts w:ascii="Times New Roman" w:hAnsi="Times New Roman" w:cs="Times New Roman"/>
          <w:sz w:val="24"/>
          <w:szCs w:val="24"/>
        </w:rPr>
      </w:pPr>
    </w:p>
    <w:p w:rsidR="00D3449D" w:rsidRPr="00B208AF" w:rsidRDefault="00C756CA" w:rsidP="00C756CA">
      <w:pPr>
        <w:pStyle w:val="ConsPlusNormal"/>
        <w:numPr>
          <w:ilvl w:val="0"/>
          <w:numId w:val="1"/>
        </w:numPr>
        <w:jc w:val="center"/>
        <w:outlineLvl w:val="1"/>
        <w:rPr>
          <w:rFonts w:ascii="Times New Roman" w:hAnsi="Times New Roman" w:cs="Times New Roman"/>
          <w:sz w:val="24"/>
          <w:szCs w:val="24"/>
        </w:rPr>
      </w:pPr>
      <w:bookmarkStart w:id="3" w:name="Par1054"/>
      <w:bookmarkEnd w:id="3"/>
      <w:r w:rsidRPr="00B208AF">
        <w:rPr>
          <w:rFonts w:ascii="Times New Roman" w:hAnsi="Times New Roman" w:cs="Times New Roman"/>
          <w:sz w:val="24"/>
          <w:szCs w:val="24"/>
        </w:rPr>
        <w:t>Документы об образовании.</w:t>
      </w:r>
      <w:r w:rsidR="00D3449D" w:rsidRPr="00B208AF">
        <w:rPr>
          <w:rFonts w:ascii="Times New Roman" w:hAnsi="Times New Roman" w:cs="Times New Roman"/>
          <w:sz w:val="24"/>
          <w:szCs w:val="24"/>
        </w:rPr>
        <w:t xml:space="preserve"> Документы об обучении</w:t>
      </w:r>
    </w:p>
    <w:p w:rsidR="00D3449D" w:rsidRPr="00B208AF" w:rsidRDefault="00D3449D" w:rsidP="009A7363">
      <w:pPr>
        <w:pStyle w:val="ConsPlusNormal"/>
        <w:jc w:val="both"/>
        <w:rPr>
          <w:rFonts w:ascii="Times New Roman" w:hAnsi="Times New Roman" w:cs="Times New Roman"/>
          <w:sz w:val="24"/>
          <w:szCs w:val="24"/>
        </w:rPr>
      </w:pPr>
    </w:p>
    <w:p w:rsidR="009A7363" w:rsidRPr="00B208AF" w:rsidRDefault="00D3449D" w:rsidP="009A7363">
      <w:pPr>
        <w:pStyle w:val="ConsPlusNormal"/>
        <w:numPr>
          <w:ilvl w:val="1"/>
          <w:numId w:val="1"/>
        </w:numPr>
        <w:jc w:val="both"/>
        <w:rPr>
          <w:rFonts w:ascii="Times New Roman" w:hAnsi="Times New Roman" w:cs="Times New Roman"/>
          <w:sz w:val="24"/>
          <w:szCs w:val="24"/>
        </w:rPr>
      </w:pPr>
      <w:r w:rsidRPr="00B208AF">
        <w:rPr>
          <w:rFonts w:ascii="Times New Roman" w:hAnsi="Times New Roman" w:cs="Times New Roman"/>
          <w:sz w:val="24"/>
          <w:szCs w:val="24"/>
        </w:rPr>
        <w:t xml:space="preserve">Лицам, успешно прошедшим </w:t>
      </w:r>
      <w:r w:rsidR="007934B6" w:rsidRPr="00B208AF">
        <w:rPr>
          <w:rFonts w:ascii="Times New Roman" w:hAnsi="Times New Roman" w:cs="Times New Roman"/>
          <w:sz w:val="24"/>
          <w:szCs w:val="24"/>
        </w:rPr>
        <w:t>итоговую аттестацию,</w:t>
      </w:r>
      <w:r w:rsidR="009A7363" w:rsidRPr="00B208AF">
        <w:rPr>
          <w:rFonts w:ascii="Times New Roman" w:hAnsi="Times New Roman" w:cs="Times New Roman"/>
          <w:sz w:val="24"/>
          <w:szCs w:val="24"/>
        </w:rPr>
        <w:t xml:space="preserve"> выдается свидетельство о профессии водителя. 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A7363" w:rsidRPr="00B208AF" w:rsidRDefault="009A7363" w:rsidP="00D3449D">
      <w:pPr>
        <w:pStyle w:val="ConsPlusNormal"/>
        <w:ind w:firstLine="540"/>
        <w:jc w:val="both"/>
        <w:rPr>
          <w:rFonts w:ascii="Times New Roman" w:hAnsi="Times New Roman" w:cs="Times New Roman"/>
          <w:sz w:val="24"/>
          <w:szCs w:val="24"/>
        </w:rPr>
      </w:pPr>
    </w:p>
    <w:p w:rsidR="00D3449D" w:rsidRPr="00B208AF" w:rsidRDefault="00D3449D" w:rsidP="009A7363">
      <w:pPr>
        <w:pStyle w:val="ConsPlusNormal"/>
        <w:numPr>
          <w:ilvl w:val="1"/>
          <w:numId w:val="1"/>
        </w:numPr>
        <w:jc w:val="both"/>
        <w:rPr>
          <w:rFonts w:ascii="Times New Roman" w:hAnsi="Times New Roman" w:cs="Times New Roman"/>
          <w:sz w:val="24"/>
          <w:szCs w:val="24"/>
        </w:rPr>
      </w:pPr>
      <w:bookmarkStart w:id="4" w:name="Par1078"/>
      <w:bookmarkEnd w:id="4"/>
      <w:r w:rsidRPr="00B208AF">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9A7363" w:rsidRPr="00B208AF">
        <w:rPr>
          <w:rFonts w:ascii="Times New Roman" w:hAnsi="Times New Roman" w:cs="Times New Roman"/>
          <w:sz w:val="24"/>
          <w:szCs w:val="24"/>
        </w:rPr>
        <w:t>Автошколы</w:t>
      </w:r>
      <w:r w:rsidRPr="00B208AF">
        <w:rPr>
          <w:rFonts w:ascii="Times New Roman" w:hAnsi="Times New Roman" w:cs="Times New Roman"/>
          <w:sz w:val="24"/>
          <w:szCs w:val="24"/>
        </w:rPr>
        <w:t xml:space="preserve">, выдается справка об обучении или о периоде </w:t>
      </w:r>
      <w:proofErr w:type="gramStart"/>
      <w:r w:rsidRPr="00B208AF">
        <w:rPr>
          <w:rFonts w:ascii="Times New Roman" w:hAnsi="Times New Roman" w:cs="Times New Roman"/>
          <w:sz w:val="24"/>
          <w:szCs w:val="24"/>
        </w:rPr>
        <w:t>обучения по образцу</w:t>
      </w:r>
      <w:proofErr w:type="gramEnd"/>
      <w:r w:rsidRPr="00B208AF">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sectPr w:rsidR="00D3449D" w:rsidRPr="00B208AF" w:rsidSect="008F3C3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52" w:rsidRDefault="006F3252">
      <w:pPr>
        <w:spacing w:after="0" w:line="240" w:lineRule="auto"/>
      </w:pPr>
      <w:r>
        <w:separator/>
      </w:r>
    </w:p>
  </w:endnote>
  <w:endnote w:type="continuationSeparator" w:id="0">
    <w:p w:rsidR="006F3252" w:rsidRDefault="006F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C9" w:rsidRDefault="001C64C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52" w:rsidRDefault="006F3252">
      <w:pPr>
        <w:spacing w:after="0" w:line="240" w:lineRule="auto"/>
      </w:pPr>
      <w:r>
        <w:separator/>
      </w:r>
    </w:p>
  </w:footnote>
  <w:footnote w:type="continuationSeparator" w:id="0">
    <w:p w:rsidR="006F3252" w:rsidRDefault="006F3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C9" w:rsidRPr="000C50F0" w:rsidRDefault="001C64C9" w:rsidP="000C50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6D4"/>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E45375A"/>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F2C2B9F"/>
    <w:multiLevelType w:val="hybridMultilevel"/>
    <w:tmpl w:val="578AA8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4EA1139"/>
    <w:multiLevelType w:val="hybridMultilevel"/>
    <w:tmpl w:val="AFFCEC4E"/>
    <w:lvl w:ilvl="0" w:tplc="F86CCB80">
      <w:start w:val="1"/>
      <w:numFmt w:val="bullet"/>
      <w:lvlText w:val=""/>
      <w:lvlJc w:val="left"/>
      <w:pPr>
        <w:ind w:left="1644" w:hanging="360"/>
      </w:pPr>
      <w:rPr>
        <w:rFonts w:ascii="Symbol" w:eastAsia="Symbol" w:hAnsi="Symbol" w:cs="Symbol" w:hint="default"/>
        <w:b w:val="0"/>
        <w:bCs w:val="0"/>
        <w:i w:val="0"/>
        <w:iCs w:val="0"/>
        <w:caps w:val="0"/>
        <w:smallCaps w:val="0"/>
        <w:strike w:val="0"/>
        <w:dstrike w:val="0"/>
        <w:spacing w:val="0"/>
        <w:w w:val="100"/>
        <w:kern w:val="0"/>
        <w:position w:val="0"/>
        <w:vertAlign w:val="baseline"/>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nsid w:val="56F0064D"/>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0696B11"/>
    <w:multiLevelType w:val="hybridMultilevel"/>
    <w:tmpl w:val="0E3C97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44161CA"/>
    <w:multiLevelType w:val="multilevel"/>
    <w:tmpl w:val="F4FE4F00"/>
    <w:lvl w:ilvl="0">
      <w:start w:val="1"/>
      <w:numFmt w:val="decimal"/>
      <w:lvlText w:val="%1."/>
      <w:lvlJc w:val="left"/>
      <w:pPr>
        <w:ind w:left="92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7">
    <w:nsid w:val="76DF16C1"/>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0C50F0"/>
    <w:rsid w:val="00015AD9"/>
    <w:rsid w:val="00097A7C"/>
    <w:rsid w:val="000C50F0"/>
    <w:rsid w:val="0014667A"/>
    <w:rsid w:val="001C64C9"/>
    <w:rsid w:val="00343BC4"/>
    <w:rsid w:val="004E2326"/>
    <w:rsid w:val="005A4EB8"/>
    <w:rsid w:val="006F3252"/>
    <w:rsid w:val="00745E41"/>
    <w:rsid w:val="007934B6"/>
    <w:rsid w:val="008C752E"/>
    <w:rsid w:val="008F3C30"/>
    <w:rsid w:val="00977E13"/>
    <w:rsid w:val="009A10D8"/>
    <w:rsid w:val="009A7363"/>
    <w:rsid w:val="00A12287"/>
    <w:rsid w:val="00B208AF"/>
    <w:rsid w:val="00C56D08"/>
    <w:rsid w:val="00C756CA"/>
    <w:rsid w:val="00CA3D80"/>
    <w:rsid w:val="00D02488"/>
    <w:rsid w:val="00D3449D"/>
    <w:rsid w:val="00DE12C5"/>
    <w:rsid w:val="00DF321F"/>
    <w:rsid w:val="00DF3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C3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F3C3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3C30"/>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8F3C3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F3C3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F3C30"/>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F3C30"/>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F3C30"/>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F3C30"/>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C50F0"/>
    <w:pPr>
      <w:tabs>
        <w:tab w:val="center" w:pos="4677"/>
        <w:tab w:val="right" w:pos="9355"/>
      </w:tabs>
    </w:pPr>
  </w:style>
  <w:style w:type="character" w:customStyle="1" w:styleId="a4">
    <w:name w:val="Верхний колонтитул Знак"/>
    <w:basedOn w:val="a0"/>
    <w:link w:val="a3"/>
    <w:uiPriority w:val="99"/>
    <w:rsid w:val="000C50F0"/>
  </w:style>
  <w:style w:type="paragraph" w:styleId="a5">
    <w:name w:val="footer"/>
    <w:basedOn w:val="a"/>
    <w:link w:val="a6"/>
    <w:uiPriority w:val="99"/>
    <w:unhideWhenUsed/>
    <w:rsid w:val="000C50F0"/>
    <w:pPr>
      <w:tabs>
        <w:tab w:val="center" w:pos="4677"/>
        <w:tab w:val="right" w:pos="9355"/>
      </w:tabs>
    </w:pPr>
  </w:style>
  <w:style w:type="character" w:customStyle="1" w:styleId="a6">
    <w:name w:val="Нижний колонтитул Знак"/>
    <w:basedOn w:val="a0"/>
    <w:link w:val="a5"/>
    <w:uiPriority w:val="99"/>
    <w:rsid w:val="000C50F0"/>
  </w:style>
  <w:style w:type="paragraph" w:styleId="a7">
    <w:name w:val="List Paragraph"/>
    <w:basedOn w:val="a"/>
    <w:uiPriority w:val="34"/>
    <w:qFormat/>
    <w:rsid w:val="00343BC4"/>
    <w:pPr>
      <w:ind w:left="720"/>
      <w:contextualSpacing/>
    </w:pPr>
  </w:style>
</w:styles>
</file>

<file path=word/webSettings.xml><?xml version="1.0" encoding="utf-8"?>
<w:webSettings xmlns:r="http://schemas.openxmlformats.org/officeDocument/2006/relationships" xmlns:w="http://schemas.openxmlformats.org/wordprocessingml/2006/main">
  <w:divs>
    <w:div w:id="1242835532">
      <w:bodyDiv w:val="1"/>
      <w:marLeft w:val="0"/>
      <w:marRight w:val="0"/>
      <w:marTop w:val="0"/>
      <w:marBottom w:val="0"/>
      <w:divBdr>
        <w:top w:val="none" w:sz="0" w:space="0" w:color="auto"/>
        <w:left w:val="none" w:sz="0" w:space="0" w:color="auto"/>
        <w:bottom w:val="none" w:sz="0" w:space="0" w:color="auto"/>
        <w:right w:val="none" w:sz="0" w:space="0" w:color="auto"/>
      </w:divBdr>
    </w:div>
    <w:div w:id="1734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8CACEDFFCEF1DA24DAB2191DD6591F6536D24758DCD4E76C41260127ECFC63A2757813517E293j9r4J" TargetMode="External"/><Relationship Id="rId3" Type="http://schemas.openxmlformats.org/officeDocument/2006/relationships/settings" Target="settings.xml"/><Relationship Id="rId7" Type="http://schemas.openxmlformats.org/officeDocument/2006/relationships/hyperlink" Target="consultantplus://offline/ref=8F48CACEDFFCEF1DA24DAB2191DD6591F6506C27748FCD4E76C41260127ECFC63A2757813517E293j9r0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образования"(направлены письмо</vt:lpstr>
    </vt:vector>
  </TitlesOfParts>
  <Company>КонсультантПлюс Версия 4016.00.45</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образования"(направлены письмо</dc:title>
  <dc:creator>ФАШ</dc:creator>
  <cp:lastModifiedBy>AvtoSchool</cp:lastModifiedBy>
  <cp:revision>2</cp:revision>
  <cp:lastPrinted>2019-10-28T09:45:00Z</cp:lastPrinted>
  <dcterms:created xsi:type="dcterms:W3CDTF">2019-11-15T16:53:00Z</dcterms:created>
  <dcterms:modified xsi:type="dcterms:W3CDTF">2019-11-15T16:53:00Z</dcterms:modified>
</cp:coreProperties>
</file>